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516384F9"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516384F9"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4CD52B05">
                      <wp:extent cx="6659880" cy="1504950"/>
                      <wp:effectExtent l="0" t="0" r="0" b="0"/>
                      <wp:docPr id="6" name="Text Box 6"/>
                      <wp:cNvGraphicFramePr/>
                      <a:graphic xmlns:a="http://schemas.openxmlformats.org/drawingml/2006/main">
                        <a:graphicData uri="http://schemas.microsoft.com/office/word/2010/wordprocessingShape">
                          <wps:wsp>
                            <wps:cNvSpPr txBox="1"/>
                            <wps:spPr>
                              <a:xfrm>
                                <a:off x="0" y="0"/>
                                <a:ext cx="6659880" cy="150495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F27F928" w:rsidR="000504D6" w:rsidRDefault="008F3F77" w:rsidP="008F3F77">
                                  <w:pPr>
                                    <w:pStyle w:val="tabletext"/>
                                    <w:jc w:val="center"/>
                                    <w:rPr>
                                      <w:rFonts w:asciiTheme="majorHAnsi" w:hAnsiTheme="majorHAnsi"/>
                                      <w:b/>
                                      <w:bCs/>
                                      <w:sz w:val="48"/>
                                      <w:szCs w:val="48"/>
                                    </w:rPr>
                                  </w:pPr>
                                  <w:r w:rsidRPr="008F3F77">
                                    <w:rPr>
                                      <w:rFonts w:asciiTheme="majorHAnsi" w:hAnsiTheme="majorHAnsi"/>
                                      <w:b/>
                                      <w:bCs/>
                                      <w:sz w:val="48"/>
                                      <w:szCs w:val="48"/>
                                    </w:rPr>
                                    <w:t>Distributed and Scalable Data Engineering</w:t>
                                  </w:r>
                                </w:p>
                                <w:p w14:paraId="13FE666E" w14:textId="77777777" w:rsidR="008F3F77" w:rsidRPr="008F3F77" w:rsidRDefault="008F3F77" w:rsidP="008F3F77">
                                  <w:pPr>
                                    <w:pStyle w:val="tabletext"/>
                                    <w:jc w:val="center"/>
                                    <w:rPr>
                                      <w:rFonts w:asciiTheme="majorHAnsi" w:hAnsiTheme="majorHAnsi"/>
                                      <w:b/>
                                      <w:bCs/>
                                      <w:sz w:val="48"/>
                                      <w:szCs w:val="48"/>
                                    </w:rPr>
                                  </w:pPr>
                                </w:p>
                                <w:p w14:paraId="08A932D3" w14:textId="1C2B290A" w:rsidR="008F3F77" w:rsidRPr="008F3F77" w:rsidRDefault="008F3F77" w:rsidP="008F3F77">
                                  <w:pPr>
                                    <w:pStyle w:val="tabletext"/>
                                    <w:jc w:val="center"/>
                                    <w:rPr>
                                      <w:rFonts w:asciiTheme="majorHAnsi" w:hAnsiTheme="majorHAnsi"/>
                                      <w:b/>
                                      <w:bCs/>
                                      <w:sz w:val="48"/>
                                      <w:szCs w:val="48"/>
                                    </w:rPr>
                                  </w:pPr>
                                  <w:r w:rsidRPr="008F3F77">
                                    <w:rPr>
                                      <w:rFonts w:asciiTheme="majorHAnsi" w:hAnsiTheme="majorHAnsi"/>
                                      <w:b/>
                                      <w:bCs/>
                                      <w:sz w:val="48"/>
                                      <w:szCs w:val="48"/>
                                    </w:rPr>
                                    <w:t>(DSCI-6007)</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F27F928" w:rsidR="000504D6" w:rsidRDefault="008F3F77" w:rsidP="008F3F77">
                            <w:pPr>
                              <w:pStyle w:val="tabletext"/>
                              <w:jc w:val="center"/>
                              <w:rPr>
                                <w:rFonts w:asciiTheme="majorHAnsi" w:hAnsiTheme="majorHAnsi"/>
                                <w:b/>
                                <w:bCs/>
                                <w:sz w:val="48"/>
                                <w:szCs w:val="48"/>
                              </w:rPr>
                            </w:pPr>
                            <w:r w:rsidRPr="008F3F77">
                              <w:rPr>
                                <w:rFonts w:asciiTheme="majorHAnsi" w:hAnsiTheme="majorHAnsi"/>
                                <w:b/>
                                <w:bCs/>
                                <w:sz w:val="48"/>
                                <w:szCs w:val="48"/>
                              </w:rPr>
                              <w:t>Distributed and Scalable Data Engineering</w:t>
                            </w:r>
                          </w:p>
                          <w:p w14:paraId="13FE666E" w14:textId="77777777" w:rsidR="008F3F77" w:rsidRPr="008F3F77" w:rsidRDefault="008F3F77" w:rsidP="008F3F77">
                            <w:pPr>
                              <w:pStyle w:val="tabletext"/>
                              <w:jc w:val="center"/>
                              <w:rPr>
                                <w:rFonts w:asciiTheme="majorHAnsi" w:hAnsiTheme="majorHAnsi"/>
                                <w:b/>
                                <w:bCs/>
                                <w:sz w:val="48"/>
                                <w:szCs w:val="48"/>
                              </w:rPr>
                            </w:pPr>
                          </w:p>
                          <w:p w14:paraId="08A932D3" w14:textId="1C2B290A" w:rsidR="008F3F77" w:rsidRPr="008F3F77" w:rsidRDefault="008F3F77" w:rsidP="008F3F77">
                            <w:pPr>
                              <w:pStyle w:val="tabletext"/>
                              <w:jc w:val="center"/>
                              <w:rPr>
                                <w:rFonts w:asciiTheme="majorHAnsi" w:hAnsiTheme="majorHAnsi"/>
                                <w:b/>
                                <w:bCs/>
                                <w:sz w:val="48"/>
                                <w:szCs w:val="48"/>
                              </w:rPr>
                            </w:pPr>
                            <w:r w:rsidRPr="008F3F77">
                              <w:rPr>
                                <w:rFonts w:asciiTheme="majorHAnsi" w:hAnsiTheme="majorHAnsi"/>
                                <w:b/>
                                <w:bCs/>
                                <w:sz w:val="48"/>
                                <w:szCs w:val="48"/>
                              </w:rPr>
                              <w:t>(DSCI-6007)</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0FF9449A">
                      <wp:extent cx="2458995" cy="628650"/>
                      <wp:effectExtent l="0" t="0" r="0" b="0"/>
                      <wp:docPr id="13" name="Text Box 13"/>
                      <wp:cNvGraphicFramePr/>
                      <a:graphic xmlns:a="http://schemas.openxmlformats.org/drawingml/2006/main">
                        <a:graphicData uri="http://schemas.microsoft.com/office/word/2010/wordprocessingShape">
                          <wps:wsp>
                            <wps:cNvSpPr txBox="1"/>
                            <wps:spPr>
                              <a:xfrm>
                                <a:off x="0" y="0"/>
                                <a:ext cx="2458995" cy="628650"/>
                              </a:xfrm>
                              <a:prstGeom prst="rect">
                                <a:avLst/>
                              </a:prstGeom>
                              <a:noFill/>
                              <a:ln w="6350">
                                <a:noFill/>
                              </a:ln>
                            </wps:spPr>
                            <wps:txbx>
                              <w:txbxContent>
                                <w:p w14:paraId="1DF6B5CE" w14:textId="77777777" w:rsidR="000504D6" w:rsidRPr="007057F4" w:rsidRDefault="000504D6" w:rsidP="007057F4"/>
                                <w:p w14:paraId="1CA95350" w14:textId="0A026E67" w:rsidR="000504D6" w:rsidRPr="00762F9A" w:rsidRDefault="008F3F77" w:rsidP="007057F4">
                                  <w:pPr>
                                    <w:rPr>
                                      <w:color w:val="FF0000"/>
                                      <w:sz w:val="36"/>
                                      <w:szCs w:val="36"/>
                                    </w:rPr>
                                  </w:pPr>
                                  <w:r>
                                    <w:rPr>
                                      <w:color w:val="FF0000"/>
                                      <w:sz w:val="36"/>
                                      <w:szCs w:val="36"/>
                                    </w:rPr>
                                    <w:t>SPRING24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" filled="f" stroked="f" strokeweight=".5pt">
                      <v:textbox>
                        <w:txbxContent>
                          <w:p w14:paraId="1DF6B5CE" w14:textId="77777777" w:rsidR="000504D6" w:rsidRPr="007057F4" w:rsidRDefault="000504D6" w:rsidP="007057F4"/>
                          <w:p w14:paraId="1CA95350" w14:textId="0A026E67" w:rsidR="000504D6" w:rsidRPr="00762F9A" w:rsidRDefault="008F3F77" w:rsidP="007057F4">
                            <w:pPr>
                              <w:rPr>
                                <w:color w:val="FF0000"/>
                                <w:sz w:val="36"/>
                                <w:szCs w:val="36"/>
                              </w:rPr>
                            </w:pPr>
                            <w:r>
                              <w:rPr>
                                <w:color w:val="FF0000"/>
                                <w:sz w:val="36"/>
                                <w:szCs w:val="36"/>
                              </w:rPr>
                              <w:t>SPRING24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6D4D54">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6D4D54">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6D4D54">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6D4D54">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6D4D54">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6D4D54">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6D4D54">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6D4D54">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6D4D54">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6D4D54">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5457F646" w:rsidR="004F2231" w:rsidRPr="008F3F77" w:rsidRDefault="00C5185E" w:rsidP="004F2231">
            <w:pPr>
              <w:pStyle w:val="Heading1"/>
              <w:framePr w:hSpace="0" w:wrap="auto" w:vAnchor="margin" w:hAnchor="text" w:yAlign="inline"/>
              <w:jc w:val="left"/>
              <w:rPr>
                <w:sz w:val="40"/>
                <w:szCs w:val="40"/>
              </w:rPr>
            </w:pPr>
            <w:r>
              <w:lastRenderedPageBreak/>
              <w:t>Tokyo Olympic Data Analysis</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4A714293" w14:textId="53FAB043" w:rsidR="00F96A31" w:rsidRPr="005F1B02" w:rsidRDefault="002178B9" w:rsidP="008F3F77">
            <w:pPr>
              <w:pStyle w:val="Heading2"/>
              <w:framePr w:hSpace="0" w:wrap="auto" w:vAnchor="margin" w:hAnchor="text" w:yAlign="inline"/>
            </w:pPr>
            <w:bookmarkStart w:id="0" w:name="_Toc96341550"/>
            <w:r w:rsidRPr="002178B9">
              <w:t>Executive Summary</w:t>
            </w:r>
            <w:bookmarkEnd w:id="0"/>
          </w:p>
          <w:p w14:paraId="2CFA9F1B" w14:textId="705A912C" w:rsidR="004F2231" w:rsidRPr="002178B9" w:rsidRDefault="008F3F77" w:rsidP="003620E2">
            <w:pPr>
              <w:pStyle w:val="Content"/>
              <w:framePr w:hSpace="0" w:wrap="auto" w:vAnchor="margin" w:hAnchor="text" w:yAlign="inline"/>
            </w:pPr>
            <w:r w:rsidRPr="008F3F77">
              <w:t xml:space="preserve">This project uses Olympic data as a real-world dataset to demonstrate Azure Cloud's ability to handle end-to-end data engineering activities. We do an extensive study of the Olympic Games' athlete performances, historical patterns, and cultural effects by </w:t>
            </w:r>
            <w:proofErr w:type="spellStart"/>
            <w:r w:rsidRPr="008F3F77">
              <w:t>utilising</w:t>
            </w:r>
            <w:proofErr w:type="spellEnd"/>
            <w:r w:rsidRPr="008F3F77">
              <w:t xml:space="preserve"> Azure's capabilities. The project highlights Azure's usefulness in practical data analytics settings by showcasing its seamless integration for data extraction, processing, and </w:t>
            </w:r>
            <w:proofErr w:type="spellStart"/>
            <w:r w:rsidRPr="008F3F77">
              <w:t>visualisation</w:t>
            </w:r>
            <w:proofErr w:type="spellEnd"/>
            <w:r w:rsidRPr="008F3F77">
              <w:t xml:space="preserve">. With this example, we clarify how Azure Cloud can support scalable and effective data processes, improving comprehension of intricate datasets and encouraging the platform's use in various data engineering </w:t>
            </w:r>
            <w:proofErr w:type="spellStart"/>
            <w:r w:rsidRPr="008F3F77">
              <w:t>endeavours</w:t>
            </w:r>
            <w:proofErr w:type="spellEnd"/>
            <w:r w:rsidRPr="008F3F77">
              <w:t>.</w: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99D87B8" w:rsidR="000A4585" w:rsidRDefault="008F3F77" w:rsidP="005C3643">
                                  <w:pPr>
                                    <w:pStyle w:val="Content"/>
                                    <w:rPr>
                                      <w:rStyle w:val="ContentChar"/>
                                      <w:b/>
                                      <w:bCs/>
                                    </w:rPr>
                                  </w:pPr>
                                  <w:r>
                                    <w:rPr>
                                      <w:rStyle w:val="ContentChar"/>
                                      <w:b/>
                                      <w:bCs/>
                                    </w:rPr>
                                    <w:t>Harika</w:t>
                                  </w:r>
                                </w:p>
                                <w:p w14:paraId="660EFAA7" w14:textId="5F9FE830" w:rsidR="000A4585" w:rsidRDefault="008F3F77" w:rsidP="005C3643">
                                  <w:pPr>
                                    <w:pStyle w:val="Content"/>
                                    <w:rPr>
                                      <w:rStyle w:val="ContentChar"/>
                                      <w:b/>
                                      <w:bCs/>
                                    </w:rPr>
                                  </w:pPr>
                                  <w:r>
                                    <w:rPr>
                                      <w:rStyle w:val="ContentChar"/>
                                      <w:b/>
                                      <w:bCs/>
                                    </w:rPr>
                                    <w:t>Sri Charana</w:t>
                                  </w:r>
                                </w:p>
                                <w:p w14:paraId="2657F6A6" w14:textId="22B89853" w:rsidR="008F3F77" w:rsidRDefault="008F3F77" w:rsidP="005C3643">
                                  <w:pPr>
                                    <w:pStyle w:val="Content"/>
                                    <w:rPr>
                                      <w:rStyle w:val="ContentChar"/>
                                      <w:b/>
                                      <w:bCs/>
                                    </w:rPr>
                                  </w:pPr>
                                  <w:r>
                                    <w:rPr>
                                      <w:rStyle w:val="ContentChar"/>
                                      <w:b/>
                                      <w:bCs/>
                                    </w:rPr>
                                    <w:t>Amarnath Reddy</w:t>
                                  </w:r>
                                </w:p>
                                <w:p w14:paraId="4B0E221B" w14:textId="2D2AA596" w:rsidR="000A4585" w:rsidRPr="008F3F77" w:rsidRDefault="008F3F77" w:rsidP="005C3643">
                                  <w:pPr>
                                    <w:pStyle w:val="Content"/>
                                    <w:rPr>
                                      <w:rStyle w:val="ContentChar"/>
                                      <w:b/>
                                      <w:bCs/>
                                    </w:rPr>
                                  </w:pPr>
                                  <w:r>
                                    <w:rPr>
                                      <w:rStyle w:val="ContentChar"/>
                                      <w:b/>
                                      <w:bCs/>
                                    </w:rPr>
                                    <w:t>Venkata Naga Sandeep</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99D87B8" w:rsidR="000A4585" w:rsidRDefault="008F3F77" w:rsidP="005C3643">
                            <w:pPr>
                              <w:pStyle w:val="Content"/>
                              <w:rPr>
                                <w:rStyle w:val="ContentChar"/>
                                <w:b/>
                                <w:bCs/>
                              </w:rPr>
                            </w:pPr>
                            <w:r>
                              <w:rPr>
                                <w:rStyle w:val="ContentChar"/>
                                <w:b/>
                                <w:bCs/>
                              </w:rPr>
                              <w:t>Harika</w:t>
                            </w:r>
                          </w:p>
                          <w:p w14:paraId="660EFAA7" w14:textId="5F9FE830" w:rsidR="000A4585" w:rsidRDefault="008F3F77" w:rsidP="005C3643">
                            <w:pPr>
                              <w:pStyle w:val="Content"/>
                              <w:rPr>
                                <w:rStyle w:val="ContentChar"/>
                                <w:b/>
                                <w:bCs/>
                              </w:rPr>
                            </w:pPr>
                            <w:r>
                              <w:rPr>
                                <w:rStyle w:val="ContentChar"/>
                                <w:b/>
                                <w:bCs/>
                              </w:rPr>
                              <w:t>Sri Charana</w:t>
                            </w:r>
                          </w:p>
                          <w:p w14:paraId="2657F6A6" w14:textId="22B89853" w:rsidR="008F3F77" w:rsidRDefault="008F3F77" w:rsidP="005C3643">
                            <w:pPr>
                              <w:pStyle w:val="Content"/>
                              <w:rPr>
                                <w:rStyle w:val="ContentChar"/>
                                <w:b/>
                                <w:bCs/>
                              </w:rPr>
                            </w:pPr>
                            <w:r>
                              <w:rPr>
                                <w:rStyle w:val="ContentChar"/>
                                <w:b/>
                                <w:bCs/>
                              </w:rPr>
                              <w:t>Amarnath Reddy</w:t>
                            </w:r>
                          </w:p>
                          <w:p w14:paraId="4B0E221B" w14:textId="2D2AA596" w:rsidR="000A4585" w:rsidRPr="008F3F77" w:rsidRDefault="008F3F77" w:rsidP="005C3643">
                            <w:pPr>
                              <w:pStyle w:val="Content"/>
                              <w:rPr>
                                <w:rStyle w:val="ContentChar"/>
                                <w:b/>
                                <w:bCs/>
                              </w:rPr>
                            </w:pPr>
                            <w:r>
                              <w:rPr>
                                <w:rStyle w:val="ContentChar"/>
                                <w:b/>
                                <w:bCs/>
                              </w:rPr>
                              <w:t>Venkata Naga Sandeep</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74CA2ECC"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8F3F77">
                                    <w:rPr>
                                      <w:rStyle w:val="ContentChar"/>
                                    </w:rPr>
                                    <w:t>@unh.newhaven.edu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74CA2ECC"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8F3F77">
                              <w:rPr>
                                <w:rStyle w:val="ContentChar"/>
                              </w:rPr>
                              <w:t>@unh.newhaven.edu</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22CD8CDC" w:rsidR="0084277E" w:rsidRDefault="00FA0274" w:rsidP="0084277E">
            <w:pPr>
              <w:pStyle w:val="Heading1"/>
              <w:framePr w:hSpace="0" w:wrap="auto" w:vAnchor="margin" w:hAnchor="text" w:yAlign="inline"/>
              <w:jc w:val="left"/>
            </w:pPr>
            <w:bookmarkStart w:id="1" w:name="_Toc96341551"/>
            <w:r>
              <w:lastRenderedPageBreak/>
              <w:t>T</w:t>
            </w:r>
            <w:bookmarkEnd w:id="1"/>
            <w:r w:rsidR="008F3F77">
              <w:t>okyo Olympic Data Analysis</w:t>
            </w: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1994AE90" w:rsidR="000504D6" w:rsidRPr="008F3F77" w:rsidRDefault="00FA0274" w:rsidP="007C7473">
                                  <w:pPr>
                                    <w:pStyle w:val="Content"/>
                                    <w:rPr>
                                      <w:rStyle w:val="Emphasis"/>
                                      <w:b/>
                                      <w:i w:val="0"/>
                                      <w:iCs w:val="0"/>
                                      <w:color w:val="0189F9" w:themeColor="accent1"/>
                                      <w:sz w:val="40"/>
                                      <w:szCs w:val="40"/>
                                    </w:rPr>
                                  </w:pPr>
                                  <w:r w:rsidRPr="008F3F77">
                                    <w:rPr>
                                      <w:rStyle w:val="Emphasis"/>
                                      <w:b/>
                                      <w:i w:val="0"/>
                                      <w:iCs w:val="0"/>
                                      <w:color w:val="0189F9" w:themeColor="accent1"/>
                                      <w:sz w:val="40"/>
                                      <w:szCs w:val="40"/>
                                    </w:rPr>
                                    <w:t>Title of Projec</w:t>
                                  </w:r>
                                  <w:r w:rsidR="008F3F77" w:rsidRPr="008F3F77">
                                    <w:rPr>
                                      <w:rStyle w:val="Emphasis"/>
                                      <w:b/>
                                      <w:i w:val="0"/>
                                      <w:iCs w:val="0"/>
                                      <w:color w:val="0189F9" w:themeColor="accent1"/>
                                      <w:sz w:val="40"/>
                                      <w:szCs w:val="40"/>
                                    </w:rPr>
                                    <w:t>t:</w:t>
                                  </w:r>
                                </w:p>
                                <w:p w14:paraId="6EF5A221" w14:textId="3812D1ED" w:rsidR="008F3F77" w:rsidRPr="008F3F77" w:rsidRDefault="008F3F77" w:rsidP="007C7473">
                                  <w:pPr>
                                    <w:pStyle w:val="Content"/>
                                    <w:rPr>
                                      <w:rStyle w:val="Emphasis"/>
                                      <w:b/>
                                      <w:i w:val="0"/>
                                      <w:iCs w:val="0"/>
                                      <w:color w:val="auto"/>
                                      <w:sz w:val="44"/>
                                      <w:szCs w:val="44"/>
                                    </w:rPr>
                                  </w:pPr>
                                  <w:r w:rsidRPr="008F3F77">
                                    <w:rPr>
                                      <w:rStyle w:val="Emphasis"/>
                                      <w:b/>
                                      <w:i w:val="0"/>
                                      <w:iCs w:val="0"/>
                                      <w:color w:val="auto"/>
                                      <w:sz w:val="44"/>
                                      <w:szCs w:val="44"/>
                                    </w:rPr>
                                    <w:t>Tokyo Olympic Data Analysis</w:t>
                                  </w:r>
                                </w:p>
                                <w:p w14:paraId="3DE1EBF0" w14:textId="77777777" w:rsidR="008F3F77" w:rsidRPr="00ED5380" w:rsidRDefault="008F3F77" w:rsidP="007C7473">
                                  <w:pPr>
                                    <w:pStyle w:val="Content"/>
                                    <w:rPr>
                                      <w:rStyle w:val="Emphasis"/>
                                      <w:b/>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6CA8C967" w14:textId="1994AE90" w:rsidR="000504D6" w:rsidRPr="008F3F77" w:rsidRDefault="00FA0274" w:rsidP="007C7473">
                            <w:pPr>
                              <w:pStyle w:val="Content"/>
                              <w:rPr>
                                <w:rStyle w:val="Emphasis"/>
                                <w:b/>
                                <w:i w:val="0"/>
                                <w:iCs w:val="0"/>
                                <w:color w:val="0189F9" w:themeColor="accent1"/>
                                <w:sz w:val="40"/>
                                <w:szCs w:val="40"/>
                              </w:rPr>
                            </w:pPr>
                            <w:r w:rsidRPr="008F3F77">
                              <w:rPr>
                                <w:rStyle w:val="Emphasis"/>
                                <w:b/>
                                <w:i w:val="0"/>
                                <w:iCs w:val="0"/>
                                <w:color w:val="0189F9" w:themeColor="accent1"/>
                                <w:sz w:val="40"/>
                                <w:szCs w:val="40"/>
                              </w:rPr>
                              <w:t>Title of Projec</w:t>
                            </w:r>
                            <w:r w:rsidR="008F3F77" w:rsidRPr="008F3F77">
                              <w:rPr>
                                <w:rStyle w:val="Emphasis"/>
                                <w:b/>
                                <w:i w:val="0"/>
                                <w:iCs w:val="0"/>
                                <w:color w:val="0189F9" w:themeColor="accent1"/>
                                <w:sz w:val="40"/>
                                <w:szCs w:val="40"/>
                              </w:rPr>
                              <w:t>t:</w:t>
                            </w:r>
                          </w:p>
                          <w:p w14:paraId="6EF5A221" w14:textId="3812D1ED" w:rsidR="008F3F77" w:rsidRPr="008F3F77" w:rsidRDefault="008F3F77" w:rsidP="007C7473">
                            <w:pPr>
                              <w:pStyle w:val="Content"/>
                              <w:rPr>
                                <w:rStyle w:val="Emphasis"/>
                                <w:b/>
                                <w:i w:val="0"/>
                                <w:iCs w:val="0"/>
                                <w:color w:val="auto"/>
                                <w:sz w:val="44"/>
                                <w:szCs w:val="44"/>
                              </w:rPr>
                            </w:pPr>
                            <w:r w:rsidRPr="008F3F77">
                              <w:rPr>
                                <w:rStyle w:val="Emphasis"/>
                                <w:b/>
                                <w:i w:val="0"/>
                                <w:iCs w:val="0"/>
                                <w:color w:val="auto"/>
                                <w:sz w:val="44"/>
                                <w:szCs w:val="44"/>
                              </w:rPr>
                              <w:t>Tokyo Olympic Data Analysis</w:t>
                            </w:r>
                          </w:p>
                          <w:p w14:paraId="3DE1EBF0" w14:textId="77777777" w:rsidR="008F3F77" w:rsidRPr="00ED5380" w:rsidRDefault="008F3F77" w:rsidP="007C7473">
                            <w:pPr>
                              <w:pStyle w:val="Content"/>
                              <w:rPr>
                                <w:rStyle w:val="Emphasis"/>
                                <w:b/>
                                <w:color w:val="0189F9" w:themeColor="accent1"/>
                              </w:rPr>
                            </w:pPr>
                          </w:p>
                        </w:txbxContent>
                      </v:textbox>
                      <w10:anchorlock/>
                    </v:shape>
                  </w:pict>
                </mc:Fallback>
              </mc:AlternateContent>
            </w:r>
          </w:p>
        </w:tc>
        <w:tc>
          <w:tcPr>
            <w:tcW w:w="5196" w:type="dxa"/>
            <w:vMerge w:val="restart"/>
          </w:tcPr>
          <w:p w14:paraId="3525F01A" w14:textId="72D46ACB" w:rsidR="007C7473" w:rsidRPr="002178B9" w:rsidRDefault="007C4E8A" w:rsidP="0084277E">
            <w:pPr>
              <w:pStyle w:val="Content"/>
              <w:framePr w:hSpace="0" w:wrap="auto" w:vAnchor="margin" w:hAnchor="text" w:yAlign="inline"/>
            </w:pPr>
            <w:r>
              <w:rPr>
                <w:noProof/>
              </w:rPr>
              <mc:AlternateContent>
                <mc:Choice Requires="wps">
                  <w:drawing>
                    <wp:anchor distT="0" distB="0" distL="114300" distR="114300" simplePos="0" relativeHeight="251663360" behindDoc="0" locked="0" layoutInCell="1" allowOverlap="1" wp14:anchorId="5A11DA17" wp14:editId="7DD42DF7">
                      <wp:simplePos x="0" y="0"/>
                      <wp:positionH relativeFrom="column">
                        <wp:posOffset>109855</wp:posOffset>
                      </wp:positionH>
                      <wp:positionV relativeFrom="paragraph">
                        <wp:posOffset>4031615</wp:posOffset>
                      </wp:positionV>
                      <wp:extent cx="3390900" cy="1133475"/>
                      <wp:effectExtent l="0" t="0" r="19050" b="28575"/>
                      <wp:wrapNone/>
                      <wp:docPr id="1199841847" name="Text Box 1"/>
                      <wp:cNvGraphicFramePr/>
                      <a:graphic xmlns:a="http://schemas.openxmlformats.org/drawingml/2006/main">
                        <a:graphicData uri="http://schemas.microsoft.com/office/word/2010/wordprocessingShape">
                          <wps:wsp>
                            <wps:cNvSpPr txBox="1"/>
                            <wps:spPr>
                              <a:xfrm>
                                <a:off x="0" y="0"/>
                                <a:ext cx="3390900" cy="1133475"/>
                              </a:xfrm>
                              <a:prstGeom prst="rect">
                                <a:avLst/>
                              </a:prstGeom>
                              <a:solidFill>
                                <a:schemeClr val="lt1"/>
                              </a:solidFill>
                              <a:ln w="6350">
                                <a:solidFill>
                                  <a:prstClr val="black"/>
                                </a:solidFill>
                              </a:ln>
                            </wps:spPr>
                            <wps:txbx>
                              <w:txbxContent>
                                <w:p w14:paraId="1043878C" w14:textId="7EA08DA0" w:rsidR="007C4E8A" w:rsidRPr="007C4E8A" w:rsidRDefault="007C4E8A">
                                  <w:pPr>
                                    <w:rPr>
                                      <w:color w:val="FF0000"/>
                                      <w:sz w:val="36"/>
                                      <w:szCs w:val="36"/>
                                      <w:lang w:val="en-IN"/>
                                    </w:rPr>
                                  </w:pPr>
                                  <w:r w:rsidRPr="007C4E8A">
                                    <w:rPr>
                                      <w:color w:val="FF0000"/>
                                      <w:sz w:val="36"/>
                                      <w:szCs w:val="36"/>
                                      <w:lang w:val="en-IN"/>
                                    </w:rPr>
                                    <w:t>Submitted on: 04/23/2024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1DA17" id="Text Box 1" o:spid="_x0000_s1032" type="#_x0000_t202" style="position:absolute;margin-left:8.65pt;margin-top:317.45pt;width:267pt;height:8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ZcfPAIAAIQEAAAOAAAAZHJzL2Uyb0RvYy54bWysVE1v2zAMvQ/YfxB0X2zno12M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" fillcolor="white [3201]" strokeweight=".5pt">
                      <v:textbox>
                        <w:txbxContent>
                          <w:p w14:paraId="1043878C" w14:textId="7EA08DA0" w:rsidR="007C4E8A" w:rsidRPr="007C4E8A" w:rsidRDefault="007C4E8A">
                            <w:pPr>
                              <w:rPr>
                                <w:color w:val="FF0000"/>
                                <w:sz w:val="36"/>
                                <w:szCs w:val="36"/>
                                <w:lang w:val="en-IN"/>
                              </w:rPr>
                            </w:pPr>
                            <w:r w:rsidRPr="007C4E8A">
                              <w:rPr>
                                <w:color w:val="FF0000"/>
                                <w:sz w:val="36"/>
                                <w:szCs w:val="36"/>
                                <w:lang w:val="en-IN"/>
                              </w:rPr>
                              <w:t>Submitted on: 04/23/2024</w:t>
                            </w:r>
                          </w:p>
                        </w:txbxContent>
                      </v:textbox>
                    </v:shape>
                  </w:pict>
                </mc:Fallback>
              </mc:AlternateContent>
            </w:r>
            <w:r w:rsidR="007C7473">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3B60D34B">
                      <wp:extent cx="3064475" cy="4733925"/>
                      <wp:effectExtent l="0" t="0" r="0" b="0"/>
                      <wp:docPr id="28" name="Text Box 28"/>
                      <wp:cNvGraphicFramePr/>
                      <a:graphic xmlns:a="http://schemas.openxmlformats.org/drawingml/2006/main">
                        <a:graphicData uri="http://schemas.microsoft.com/office/word/2010/wordprocessingShape">
                          <wps:wsp>
                            <wps:cNvSpPr txBox="1"/>
                            <wps:spPr>
                              <a:xfrm>
                                <a:off x="0" y="0"/>
                                <a:ext cx="3064475" cy="4733925"/>
                              </a:xfrm>
                              <a:prstGeom prst="rect">
                                <a:avLst/>
                              </a:prstGeom>
                              <a:noFill/>
                              <a:ln w="6350">
                                <a:noFill/>
                              </a:ln>
                            </wps:spPr>
                            <wps:txbx>
                              <w:txbxContent>
                                <w:p w14:paraId="7FAE4697" w14:textId="640C8F30" w:rsidR="000504D6" w:rsidRPr="002178B9" w:rsidRDefault="00FA0274" w:rsidP="007C7473">
                                  <w:pPr>
                                    <w:pStyle w:val="Heading2"/>
                                  </w:pPr>
                                  <w:bookmarkStart w:id="2" w:name="_Toc96341552"/>
                                  <w:r>
                                    <w:t>Highlights of Project</w:t>
                                  </w:r>
                                  <w:bookmarkEnd w:id="2"/>
                                </w:p>
                                <w:p w14:paraId="2BDB7315" w14:textId="08C6D107" w:rsidR="00C86424" w:rsidRDefault="007C4E8A" w:rsidP="007C4E8A">
                                  <w:pPr>
                                    <w:pStyle w:val="ListParagraph"/>
                                    <w:numPr>
                                      <w:ilvl w:val="0"/>
                                      <w:numId w:val="5"/>
                                    </w:numPr>
                                    <w:rPr>
                                      <w:sz w:val="32"/>
                                      <w:szCs w:val="32"/>
                                    </w:rPr>
                                  </w:pPr>
                                  <w:r w:rsidRPr="007C4E8A">
                                    <w:rPr>
                                      <w:sz w:val="32"/>
                                      <w:szCs w:val="32"/>
                                    </w:rPr>
                                    <w:t xml:space="preserve">The project showed how to convert data using Azure Databricks and extract data using Azure Data Factory, resulting in a simplified process that makes managing and </w:t>
                                  </w:r>
                                  <w:proofErr w:type="spellStart"/>
                                  <w:r w:rsidRPr="007C4E8A">
                                    <w:rPr>
                                      <w:sz w:val="32"/>
                                      <w:szCs w:val="32"/>
                                    </w:rPr>
                                    <w:t>analysing</w:t>
                                  </w:r>
                                  <w:proofErr w:type="spellEnd"/>
                                  <w:r w:rsidRPr="007C4E8A">
                                    <w:rPr>
                                      <w:sz w:val="32"/>
                                      <w:szCs w:val="32"/>
                                    </w:rPr>
                                    <w:t xml:space="preserve"> Olympic data easier.</w:t>
                                  </w:r>
                                </w:p>
                                <w:p w14:paraId="0FBD7E1D" w14:textId="41FB8058" w:rsidR="00C86424" w:rsidRPr="007C4E8A" w:rsidRDefault="007C4E8A" w:rsidP="007C7473">
                                  <w:pPr>
                                    <w:pStyle w:val="ListParagraph"/>
                                    <w:numPr>
                                      <w:ilvl w:val="0"/>
                                      <w:numId w:val="5"/>
                                    </w:numPr>
                                    <w:rPr>
                                      <w:sz w:val="32"/>
                                      <w:szCs w:val="32"/>
                                    </w:rPr>
                                  </w:pPr>
                                  <w:r w:rsidRPr="007C4E8A">
                                    <w:rPr>
                                      <w:sz w:val="32"/>
                                      <w:szCs w:val="32"/>
                                    </w:rPr>
                                    <w:t xml:space="preserve">The project made use of Azure services to mine the vast Olympic dataset for useful insights. This allowed stakeholders to make well-informed decisions on performance </w:t>
                                  </w:r>
                                  <w:proofErr w:type="spellStart"/>
                                  <w:r w:rsidRPr="007C4E8A">
                                    <w:rPr>
                                      <w:sz w:val="32"/>
                                      <w:szCs w:val="32"/>
                                    </w:rPr>
                                    <w:t>optimisation</w:t>
                                  </w:r>
                                  <w:proofErr w:type="spellEnd"/>
                                  <w:r w:rsidRPr="007C4E8A">
                                    <w:rPr>
                                      <w:sz w:val="32"/>
                                      <w:szCs w:val="32"/>
                                    </w:rPr>
                                    <w:t xml:space="preserve"> and strategic planning</w:t>
                                  </w:r>
                                  <w:r>
                                    <w:rPr>
                                      <w:sz w:val="32"/>
                                      <w:szCs w:val="32"/>
                                    </w:rPr>
                                    <w:t>.</w:t>
                                  </w:r>
                                </w:p>
                                <w:p w14:paraId="3DD9F77C" w14:textId="77777777" w:rsidR="00C86424" w:rsidRPr="007C4E8A" w:rsidRDefault="00C86424" w:rsidP="007C7473">
                                  <w:pPr>
                                    <w:pStyle w:val="Heading2"/>
                                    <w:rPr>
                                      <w:color w:val="auto"/>
                                    </w:rPr>
                                  </w:pPr>
                                </w:p>
                                <w:p w14:paraId="6271D1E5" w14:textId="77777777" w:rsidR="00C86424" w:rsidRPr="007C4E8A" w:rsidRDefault="00C86424" w:rsidP="007C7473">
                                  <w:pPr>
                                    <w:pStyle w:val="Heading2"/>
                                    <w:rPr>
                                      <w:color w:val="auto"/>
                                    </w:rPr>
                                  </w:pPr>
                                </w:p>
                                <w:p w14:paraId="70E7A6DE" w14:textId="6DF81CB2" w:rsidR="000504D6" w:rsidRPr="007C4E8A" w:rsidRDefault="00C86424" w:rsidP="007C7473">
                                  <w:pPr>
                                    <w:pStyle w:val="Heading2"/>
                                    <w:rPr>
                                      <w:color w:val="auto"/>
                                    </w:rPr>
                                  </w:pPr>
                                  <w:bookmarkStart w:id="3" w:name="_Toc96341553"/>
                                  <w:r w:rsidRPr="007C4E8A">
                                    <w:rPr>
                                      <w:color w:val="auto"/>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3" type="#_x0000_t202" style="width:241.3pt;height:37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" filled="f" stroked="f" strokeweight=".5pt">
                      <v:textbox inset=",14.4pt">
                        <w:txbxContent>
                          <w:p w14:paraId="7FAE4697" w14:textId="640C8F30" w:rsidR="000504D6" w:rsidRPr="002178B9" w:rsidRDefault="00FA0274" w:rsidP="007C7473">
                            <w:pPr>
                              <w:pStyle w:val="Heading2"/>
                            </w:pPr>
                            <w:bookmarkStart w:id="4" w:name="_Toc96341552"/>
                            <w:r>
                              <w:t>Highlights of Project</w:t>
                            </w:r>
                            <w:bookmarkEnd w:id="4"/>
                          </w:p>
                          <w:p w14:paraId="2BDB7315" w14:textId="08C6D107" w:rsidR="00C86424" w:rsidRDefault="007C4E8A" w:rsidP="007C4E8A">
                            <w:pPr>
                              <w:pStyle w:val="ListParagraph"/>
                              <w:numPr>
                                <w:ilvl w:val="0"/>
                                <w:numId w:val="5"/>
                              </w:numPr>
                              <w:rPr>
                                <w:sz w:val="32"/>
                                <w:szCs w:val="32"/>
                              </w:rPr>
                            </w:pPr>
                            <w:r w:rsidRPr="007C4E8A">
                              <w:rPr>
                                <w:sz w:val="32"/>
                                <w:szCs w:val="32"/>
                              </w:rPr>
                              <w:t xml:space="preserve">The project showed how to convert data using Azure Databricks and extract data using Azure Data Factory, resulting in a simplified process that makes managing and </w:t>
                            </w:r>
                            <w:proofErr w:type="spellStart"/>
                            <w:r w:rsidRPr="007C4E8A">
                              <w:rPr>
                                <w:sz w:val="32"/>
                                <w:szCs w:val="32"/>
                              </w:rPr>
                              <w:t>analysing</w:t>
                            </w:r>
                            <w:proofErr w:type="spellEnd"/>
                            <w:r w:rsidRPr="007C4E8A">
                              <w:rPr>
                                <w:sz w:val="32"/>
                                <w:szCs w:val="32"/>
                              </w:rPr>
                              <w:t xml:space="preserve"> Olympic data easier.</w:t>
                            </w:r>
                          </w:p>
                          <w:p w14:paraId="0FBD7E1D" w14:textId="41FB8058" w:rsidR="00C86424" w:rsidRPr="007C4E8A" w:rsidRDefault="007C4E8A" w:rsidP="007C7473">
                            <w:pPr>
                              <w:pStyle w:val="ListParagraph"/>
                              <w:numPr>
                                <w:ilvl w:val="0"/>
                                <w:numId w:val="5"/>
                              </w:numPr>
                              <w:rPr>
                                <w:sz w:val="32"/>
                                <w:szCs w:val="32"/>
                              </w:rPr>
                            </w:pPr>
                            <w:r w:rsidRPr="007C4E8A">
                              <w:rPr>
                                <w:sz w:val="32"/>
                                <w:szCs w:val="32"/>
                              </w:rPr>
                              <w:t xml:space="preserve">The project made use of Azure services to mine the vast Olympic dataset for useful insights. This allowed stakeholders to make well-informed decisions on performance </w:t>
                            </w:r>
                            <w:proofErr w:type="spellStart"/>
                            <w:r w:rsidRPr="007C4E8A">
                              <w:rPr>
                                <w:sz w:val="32"/>
                                <w:szCs w:val="32"/>
                              </w:rPr>
                              <w:t>optimisation</w:t>
                            </w:r>
                            <w:proofErr w:type="spellEnd"/>
                            <w:r w:rsidRPr="007C4E8A">
                              <w:rPr>
                                <w:sz w:val="32"/>
                                <w:szCs w:val="32"/>
                              </w:rPr>
                              <w:t xml:space="preserve"> and strategic planning</w:t>
                            </w:r>
                            <w:r>
                              <w:rPr>
                                <w:sz w:val="32"/>
                                <w:szCs w:val="32"/>
                              </w:rPr>
                              <w:t>.</w:t>
                            </w:r>
                          </w:p>
                          <w:p w14:paraId="3DD9F77C" w14:textId="77777777" w:rsidR="00C86424" w:rsidRPr="007C4E8A" w:rsidRDefault="00C86424" w:rsidP="007C7473">
                            <w:pPr>
                              <w:pStyle w:val="Heading2"/>
                              <w:rPr>
                                <w:color w:val="auto"/>
                              </w:rPr>
                            </w:pPr>
                          </w:p>
                          <w:p w14:paraId="6271D1E5" w14:textId="77777777" w:rsidR="00C86424" w:rsidRPr="007C4E8A" w:rsidRDefault="00C86424" w:rsidP="007C7473">
                            <w:pPr>
                              <w:pStyle w:val="Heading2"/>
                              <w:rPr>
                                <w:color w:val="auto"/>
                              </w:rPr>
                            </w:pPr>
                          </w:p>
                          <w:p w14:paraId="70E7A6DE" w14:textId="6DF81CB2" w:rsidR="000504D6" w:rsidRPr="007C4E8A" w:rsidRDefault="00C86424" w:rsidP="007C7473">
                            <w:pPr>
                              <w:pStyle w:val="Heading2"/>
                              <w:rPr>
                                <w:color w:val="auto"/>
                              </w:rPr>
                            </w:pPr>
                            <w:bookmarkStart w:id="5" w:name="_Toc96341553"/>
                            <w:r w:rsidRPr="007C4E8A">
                              <w:rPr>
                                <w:color w:val="auto"/>
                              </w:rPr>
                              <w:t>Submitted on:</w:t>
                            </w:r>
                            <w:bookmarkEnd w:id="5"/>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6" w:name="_Toc96341554"/>
      <w:r>
        <w:t>Abstract</w:t>
      </w:r>
      <w:bookmarkEnd w:id="6"/>
    </w:p>
    <w:p w14:paraId="473B8544" w14:textId="419736FA" w:rsidR="007A164B" w:rsidRPr="00882935" w:rsidRDefault="00882935" w:rsidP="00882935">
      <w:pPr>
        <w:pStyle w:val="NormalWeb"/>
        <w:spacing w:before="0" w:beforeAutospacing="0"/>
        <w:jc w:val="both"/>
        <w:rPr>
          <w:rFonts w:ascii="Segoe UI" w:hAnsi="Segoe UI" w:cs="Segoe UI"/>
          <w:color w:val="212529"/>
          <w:sz w:val="28"/>
          <w:szCs w:val="28"/>
        </w:rPr>
      </w:pPr>
      <w:r w:rsidRPr="00882935">
        <w:rPr>
          <w:rFonts w:ascii="Segoe UI" w:hAnsi="Segoe UI" w:cs="Segoe UI"/>
          <w:color w:val="212529"/>
          <w:sz w:val="28"/>
          <w:szCs w:val="28"/>
        </w:rPr>
        <w:lastRenderedPageBreak/>
        <w:t xml:space="preserve">This project uses Olympic data as a real-world dataset to demonstrate how Azure Cloud supports end-to-end data engineering activities. We demonstrate smooth data extraction, processing, and </w:t>
      </w:r>
      <w:r w:rsidR="003F5ACE">
        <w:rPr>
          <w:rFonts w:ascii="Segoe UI" w:hAnsi="Segoe UI" w:cs="Segoe UI"/>
          <w:color w:val="212529"/>
          <w:sz w:val="28"/>
          <w:szCs w:val="28"/>
        </w:rPr>
        <w:t>visualization</w:t>
      </w:r>
      <w:r w:rsidRPr="00882935">
        <w:rPr>
          <w:rFonts w:ascii="Segoe UI" w:hAnsi="Segoe UI" w:cs="Segoe UI"/>
          <w:color w:val="212529"/>
          <w:sz w:val="28"/>
          <w:szCs w:val="28"/>
        </w:rPr>
        <w:t xml:space="preserve"> by </w:t>
      </w:r>
      <w:r w:rsidR="003F5ACE">
        <w:rPr>
          <w:rFonts w:ascii="Segoe UI" w:hAnsi="Segoe UI" w:cs="Segoe UI"/>
          <w:color w:val="212529"/>
          <w:sz w:val="28"/>
          <w:szCs w:val="28"/>
        </w:rPr>
        <w:t>utilizing</w:t>
      </w:r>
      <w:r w:rsidRPr="00882935">
        <w:rPr>
          <w:rFonts w:ascii="Segoe UI" w:hAnsi="Segoe UI" w:cs="Segoe UI"/>
          <w:color w:val="212529"/>
          <w:sz w:val="28"/>
          <w:szCs w:val="28"/>
        </w:rPr>
        <w:t xml:space="preserve"> Azure's capabilities, revealing insights on Olympic athlete performances, historical patterns, and cultural effects. With this example, we showcase Azure's adaptability and effectiveness in managing intricate data processes, providing useful information about its applicability </w:t>
      </w:r>
      <w:r w:rsidR="003F5ACE">
        <w:rPr>
          <w:rFonts w:ascii="Segoe UI" w:hAnsi="Segoe UI" w:cs="Segoe UI"/>
          <w:color w:val="212529"/>
          <w:sz w:val="28"/>
          <w:szCs w:val="28"/>
        </w:rPr>
        <w:t>to</w:t>
      </w:r>
      <w:r w:rsidRPr="00882935">
        <w:rPr>
          <w:rFonts w:ascii="Segoe UI" w:hAnsi="Segoe UI" w:cs="Segoe UI"/>
          <w:color w:val="212529"/>
          <w:sz w:val="28"/>
          <w:szCs w:val="28"/>
        </w:rPr>
        <w:t xml:space="preserve"> actual data engineering projects. In the end, this project highlights the potential of Azure Cloud to support data-driven decision-making and develop analytical capabilities across several areas, therefore promoting creativity and well-informed decision-making.</w:t>
      </w:r>
    </w:p>
    <w:p w14:paraId="1CDB46D5" w14:textId="10E2B6ED" w:rsidR="00733D58" w:rsidRPr="00882935" w:rsidRDefault="00882935" w:rsidP="00F44FD3">
      <w:pPr>
        <w:pStyle w:val="NormalWeb"/>
        <w:spacing w:before="0" w:beforeAutospacing="0"/>
        <w:rPr>
          <w:rFonts w:ascii="Segoe UI" w:hAnsi="Segoe UI" w:cs="Segoe UI"/>
          <w:b/>
          <w:bCs/>
          <w:color w:val="0189F9" w:themeColor="accent1"/>
          <w:sz w:val="32"/>
          <w:szCs w:val="32"/>
        </w:rPr>
      </w:pPr>
      <w:r w:rsidRPr="00882935">
        <w:rPr>
          <w:rFonts w:ascii="Segoe UI" w:hAnsi="Segoe UI" w:cs="Segoe UI"/>
          <w:b/>
          <w:bCs/>
          <w:color w:val="0189F9" w:themeColor="accent1"/>
          <w:sz w:val="32"/>
          <w:szCs w:val="32"/>
        </w:rPr>
        <w:t>Introductory Section</w:t>
      </w:r>
    </w:p>
    <w:p w14:paraId="0D1C789A" w14:textId="43E440E6" w:rsidR="00733D58" w:rsidRPr="00882935" w:rsidRDefault="00882935" w:rsidP="00882935">
      <w:pPr>
        <w:pStyle w:val="NormalWeb"/>
        <w:numPr>
          <w:ilvl w:val="0"/>
          <w:numId w:val="6"/>
        </w:numPr>
        <w:spacing w:before="0" w:beforeAutospacing="0"/>
        <w:jc w:val="both"/>
        <w:rPr>
          <w:rFonts w:ascii="Segoe UI" w:hAnsi="Segoe UI" w:cs="Segoe UI"/>
          <w:color w:val="212529"/>
          <w:sz w:val="28"/>
          <w:szCs w:val="28"/>
        </w:rPr>
      </w:pPr>
      <w:r w:rsidRPr="00882935">
        <w:rPr>
          <w:rFonts w:ascii="Segoe UI" w:hAnsi="Segoe UI" w:cs="Segoe UI"/>
          <w:color w:val="212529"/>
          <w:sz w:val="28"/>
          <w:szCs w:val="28"/>
        </w:rPr>
        <w:t>The Olympics draw athletes and fans from all over the world as a symbol of global sports achievement and cultural relevance.</w:t>
      </w:r>
    </w:p>
    <w:p w14:paraId="13D3F557" w14:textId="40C9E824" w:rsidR="00882935" w:rsidRPr="00882935" w:rsidRDefault="00882935" w:rsidP="00882935">
      <w:pPr>
        <w:pStyle w:val="NormalWeb"/>
        <w:numPr>
          <w:ilvl w:val="0"/>
          <w:numId w:val="6"/>
        </w:numPr>
        <w:spacing w:before="0" w:beforeAutospacing="0"/>
        <w:jc w:val="both"/>
        <w:rPr>
          <w:rFonts w:ascii="Segoe UI" w:hAnsi="Segoe UI" w:cs="Segoe UI"/>
          <w:color w:val="212529"/>
          <w:sz w:val="28"/>
          <w:szCs w:val="28"/>
        </w:rPr>
      </w:pPr>
      <w:r w:rsidRPr="00882935">
        <w:rPr>
          <w:rFonts w:ascii="Segoe UI" w:hAnsi="Segoe UI" w:cs="Segoe UI"/>
          <w:color w:val="212529"/>
          <w:sz w:val="28"/>
          <w:szCs w:val="28"/>
        </w:rPr>
        <w:t>Analyzing Olympic data provides priceless information on the accomplishments of individual athletes, historical patterns, and national sports teams.</w:t>
      </w:r>
    </w:p>
    <w:p w14:paraId="43101979" w14:textId="5FD66739" w:rsidR="00882935" w:rsidRPr="00882935" w:rsidRDefault="00882935" w:rsidP="00882935">
      <w:pPr>
        <w:pStyle w:val="NormalWeb"/>
        <w:numPr>
          <w:ilvl w:val="0"/>
          <w:numId w:val="6"/>
        </w:numPr>
        <w:spacing w:before="0" w:beforeAutospacing="0"/>
        <w:jc w:val="both"/>
        <w:rPr>
          <w:rFonts w:ascii="Segoe UI" w:hAnsi="Segoe UI" w:cs="Segoe UI"/>
          <w:color w:val="212529"/>
          <w:sz w:val="28"/>
          <w:szCs w:val="28"/>
        </w:rPr>
      </w:pPr>
      <w:r w:rsidRPr="00882935">
        <w:rPr>
          <w:rFonts w:ascii="Segoe UI" w:hAnsi="Segoe UI" w:cs="Segoe UI"/>
          <w:color w:val="212529"/>
          <w:sz w:val="28"/>
          <w:szCs w:val="28"/>
        </w:rPr>
        <w:t xml:space="preserve">By </w:t>
      </w:r>
      <w:r w:rsidR="003F5ACE">
        <w:rPr>
          <w:rFonts w:ascii="Segoe UI" w:hAnsi="Segoe UI" w:cs="Segoe UI"/>
          <w:color w:val="212529"/>
          <w:sz w:val="28"/>
          <w:szCs w:val="28"/>
        </w:rPr>
        <w:t>utilizing</w:t>
      </w:r>
      <w:r w:rsidRPr="00882935">
        <w:rPr>
          <w:rFonts w:ascii="Segoe UI" w:hAnsi="Segoe UI" w:cs="Segoe UI"/>
          <w:color w:val="212529"/>
          <w:sz w:val="28"/>
          <w:szCs w:val="28"/>
        </w:rPr>
        <w:t xml:space="preserve"> Azure cloud computing, this research thoroughly examines Olympic data from a variety of sectors, revealing trends and dynamics that influence the event's importance in both culture and sport.</w:t>
      </w:r>
    </w:p>
    <w:p w14:paraId="58133EC0" w14:textId="755B42E2" w:rsidR="00E62CEB" w:rsidRDefault="00E62CEB" w:rsidP="00E62CEB"/>
    <w:p w14:paraId="7B488EBB" w14:textId="17E41006" w:rsidR="00F44FD3" w:rsidRDefault="00F44FD3" w:rsidP="008370F9">
      <w:pPr>
        <w:rPr>
          <w:rFonts w:asciiTheme="majorHAnsi" w:hAnsiTheme="majorHAnsi"/>
          <w:color w:val="0189F9" w:themeColor="accent1"/>
          <w:sz w:val="40"/>
          <w:szCs w:val="40"/>
        </w:rPr>
      </w:pPr>
    </w:p>
    <w:p w14:paraId="77A99B82" w14:textId="63562899" w:rsidR="00882935" w:rsidRDefault="00882935" w:rsidP="008370F9">
      <w:pPr>
        <w:rPr>
          <w:rFonts w:asciiTheme="majorHAnsi" w:hAnsiTheme="majorHAnsi"/>
          <w:color w:val="0189F9" w:themeColor="accent1"/>
          <w:sz w:val="40"/>
          <w:szCs w:val="40"/>
        </w:rPr>
      </w:pPr>
      <w:r>
        <w:rPr>
          <w:rFonts w:asciiTheme="majorHAnsi" w:hAnsiTheme="majorHAnsi"/>
          <w:color w:val="0189F9" w:themeColor="accent1"/>
          <w:sz w:val="40"/>
          <w:szCs w:val="40"/>
        </w:rPr>
        <w:t>Data Source Link</w:t>
      </w:r>
    </w:p>
    <w:p w14:paraId="0078A47B" w14:textId="77777777" w:rsidR="00882935" w:rsidRDefault="00882935" w:rsidP="008370F9">
      <w:pPr>
        <w:rPr>
          <w:rFonts w:asciiTheme="majorHAnsi" w:hAnsiTheme="majorHAnsi"/>
          <w:color w:val="0189F9" w:themeColor="accent1"/>
          <w:sz w:val="40"/>
          <w:szCs w:val="40"/>
        </w:rPr>
      </w:pPr>
    </w:p>
    <w:p w14:paraId="54C23DD1" w14:textId="77777777" w:rsidR="00882935" w:rsidRDefault="00882935" w:rsidP="00882935">
      <w:pPr>
        <w:rPr>
          <w:rFonts w:ascii="Calibri" w:hAnsi="Calibri" w:cs="Calibri"/>
          <w:b w:val="0"/>
          <w:bCs/>
          <w:sz w:val="36"/>
          <w:szCs w:val="36"/>
        </w:rPr>
      </w:pPr>
      <w:r w:rsidRPr="00882935">
        <w:rPr>
          <w:rFonts w:ascii="Calibri" w:hAnsi="Calibri" w:cs="Calibri"/>
          <w:b w:val="0"/>
          <w:bCs/>
          <w:sz w:val="36"/>
          <w:szCs w:val="36"/>
        </w:rPr>
        <w:t>Through the following link, we have collected the data.</w:t>
      </w:r>
    </w:p>
    <w:p w14:paraId="43AA9B45" w14:textId="0CC51F01" w:rsidR="006F3DEC" w:rsidRPr="00882935" w:rsidRDefault="006D4D54" w:rsidP="00882935">
      <w:pPr>
        <w:rPr>
          <w:rFonts w:ascii="Calibri" w:hAnsi="Calibri" w:cs="Calibri"/>
          <w:b w:val="0"/>
          <w:bCs/>
          <w:sz w:val="36"/>
          <w:szCs w:val="36"/>
        </w:rPr>
      </w:pPr>
      <w:hyperlink r:id="rId20" w:history="1">
        <w:r w:rsidR="006F3DEC">
          <w:rPr>
            <w:rStyle w:val="Hyperlink"/>
          </w:rPr>
          <w:t>2021 Olympics in Tokyo (kaggle.com)</w:t>
        </w:r>
      </w:hyperlink>
    </w:p>
    <w:p w14:paraId="23C0B19C" w14:textId="77777777" w:rsidR="00C86424" w:rsidRDefault="00C86424" w:rsidP="00F44FD3">
      <w:pPr>
        <w:rPr>
          <w:rFonts w:asciiTheme="majorHAnsi" w:hAnsiTheme="majorHAnsi"/>
          <w:color w:val="0189F9" w:themeColor="accent1"/>
          <w:sz w:val="40"/>
          <w:szCs w:val="40"/>
        </w:rPr>
      </w:pPr>
    </w:p>
    <w:p w14:paraId="73A68802" w14:textId="013CDC19" w:rsidR="00F44FD3" w:rsidRPr="00A07A4C" w:rsidRDefault="00F44FD3" w:rsidP="00A07A4C">
      <w:pPr>
        <w:pStyle w:val="NormalWeb"/>
        <w:spacing w:before="0" w:beforeAutospacing="0"/>
        <w:rPr>
          <w:rFonts w:ascii="Segoe UI" w:hAnsi="Segoe UI" w:cs="Segoe UI"/>
          <w:color w:val="212529"/>
        </w:rPr>
      </w:pPr>
      <w:r>
        <w:rPr>
          <w:rFonts w:ascii="Segoe UI" w:hAnsi="Segoe UI" w:cs="Segoe UI"/>
          <w:color w:val="212529"/>
        </w:rPr>
        <w:t>.</w:t>
      </w:r>
    </w:p>
    <w:p w14:paraId="5C6FDC5D" w14:textId="327AB3DF" w:rsidR="002C06E3" w:rsidRDefault="00F44FD3" w:rsidP="00B97BA7">
      <w:pPr>
        <w:pStyle w:val="Heading2"/>
        <w:framePr w:hSpace="0" w:wrap="auto" w:vAnchor="margin" w:hAnchor="text" w:yAlign="inline"/>
      </w:pPr>
      <w:bookmarkStart w:id="7" w:name="_Toc96341555"/>
      <w:r>
        <w:lastRenderedPageBreak/>
        <w:t>Methodology</w:t>
      </w:r>
      <w:bookmarkEnd w:id="7"/>
      <w:r w:rsidR="00B97BA7">
        <w:t xml:space="preserve"> </w:t>
      </w:r>
    </w:p>
    <w:p w14:paraId="013DCE35" w14:textId="64F38164" w:rsidR="00A07A4C" w:rsidRDefault="00A07A4C" w:rsidP="00411325">
      <w:pPr>
        <w:rPr>
          <w:rFonts w:ascii="Segoe UI" w:eastAsia="Times New Roman" w:hAnsi="Segoe UI" w:cs="Segoe UI"/>
          <w:b w:val="0"/>
          <w:color w:val="212529"/>
          <w:szCs w:val="28"/>
        </w:rPr>
      </w:pPr>
      <w:r w:rsidRPr="00A07A4C">
        <w:rPr>
          <w:rFonts w:ascii="Segoe UI" w:eastAsia="Times New Roman" w:hAnsi="Segoe UI" w:cs="Segoe UI"/>
          <w:b w:val="0"/>
          <w:color w:val="212529"/>
          <w:szCs w:val="28"/>
        </w:rPr>
        <w:t>This technique offers an organized way to organize a project using data mining. It is a strong and tested approach.</w:t>
      </w:r>
    </w:p>
    <w:p w14:paraId="09315585" w14:textId="77777777" w:rsidR="00A07A4C" w:rsidRPr="00A07A4C" w:rsidRDefault="00A07A4C" w:rsidP="00411325">
      <w:pPr>
        <w:rPr>
          <w:rFonts w:ascii="Segoe UI" w:eastAsia="Times New Roman" w:hAnsi="Segoe UI" w:cs="Segoe UI"/>
          <w:b w:val="0"/>
          <w:color w:val="212529"/>
          <w:szCs w:val="28"/>
        </w:rPr>
      </w:pPr>
    </w:p>
    <w:p w14:paraId="5ADBC943" w14:textId="0DAEFDF7" w:rsidR="00A07A4C" w:rsidRPr="00A07A4C" w:rsidRDefault="00A07A4C" w:rsidP="00A07A4C">
      <w:pPr>
        <w:rPr>
          <w:color w:val="0189F9" w:themeColor="accent1"/>
          <w:sz w:val="40"/>
          <w:szCs w:val="40"/>
        </w:rPr>
      </w:pPr>
      <w:r w:rsidRPr="00A07A4C">
        <w:rPr>
          <w:color w:val="0189F9" w:themeColor="accent1"/>
          <w:sz w:val="40"/>
          <w:szCs w:val="40"/>
        </w:rPr>
        <w:t>Business Understanding:</w:t>
      </w:r>
    </w:p>
    <w:p w14:paraId="56D8D672" w14:textId="4449B1D7" w:rsidR="00A07A4C" w:rsidRDefault="00A07A4C" w:rsidP="00A07A4C">
      <w:pPr>
        <w:pStyle w:val="ListParagraph"/>
        <w:numPr>
          <w:ilvl w:val="0"/>
          <w:numId w:val="8"/>
        </w:numPr>
        <w:jc w:val="both"/>
        <w:rPr>
          <w:sz w:val="32"/>
          <w:szCs w:val="32"/>
        </w:rPr>
      </w:pPr>
      <w:r w:rsidRPr="00A07A4C">
        <w:rPr>
          <w:sz w:val="32"/>
          <w:szCs w:val="32"/>
        </w:rPr>
        <w:t>Being aware of the significance of using data analytics to support strategic decision-making in the sports sector.</w:t>
      </w:r>
    </w:p>
    <w:p w14:paraId="0A19156D" w14:textId="1D1751A0" w:rsidR="00A07A4C" w:rsidRPr="00A07A4C" w:rsidRDefault="00A07A4C" w:rsidP="00A07A4C">
      <w:pPr>
        <w:pStyle w:val="ListParagraph"/>
        <w:numPr>
          <w:ilvl w:val="0"/>
          <w:numId w:val="8"/>
        </w:numPr>
        <w:jc w:val="both"/>
        <w:rPr>
          <w:sz w:val="32"/>
          <w:szCs w:val="32"/>
        </w:rPr>
      </w:pPr>
      <w:r w:rsidRPr="00A07A4C">
        <w:rPr>
          <w:sz w:val="32"/>
          <w:szCs w:val="32"/>
        </w:rPr>
        <w:t>Realizing that Olympic data analysis may maximize the performance of athletes, the distribution of resources, and strategic initiatives, creating a competitive edge and encouraging creativity.</w:t>
      </w:r>
    </w:p>
    <w:p w14:paraId="281DE739" w14:textId="77777777" w:rsidR="00C86424" w:rsidRPr="00A07A4C" w:rsidRDefault="00C86424" w:rsidP="003C16D9">
      <w:pPr>
        <w:pStyle w:val="Heading2"/>
        <w:framePr w:hSpace="0" w:wrap="auto" w:vAnchor="margin" w:hAnchor="text" w:yAlign="inline"/>
        <w:rPr>
          <w:color w:val="0F0F3F" w:themeColor="text1"/>
        </w:rPr>
      </w:pPr>
    </w:p>
    <w:p w14:paraId="0A99617A" w14:textId="77777777" w:rsidR="00C86424" w:rsidRPr="00A07A4C" w:rsidRDefault="00C86424" w:rsidP="003C16D9">
      <w:pPr>
        <w:pStyle w:val="Heading2"/>
        <w:framePr w:hSpace="0" w:wrap="auto" w:vAnchor="margin" w:hAnchor="text" w:yAlign="inline"/>
        <w:rPr>
          <w:color w:val="0F0F3F" w:themeColor="text1"/>
        </w:rPr>
      </w:pPr>
    </w:p>
    <w:p w14:paraId="1276E272" w14:textId="00067036" w:rsidR="003C16D9" w:rsidRPr="003C16D9" w:rsidRDefault="00A07A4C" w:rsidP="003C16D9">
      <w:pPr>
        <w:pStyle w:val="Heading2"/>
        <w:framePr w:hSpace="0" w:wrap="auto" w:vAnchor="margin" w:hAnchor="text" w:yAlign="inline"/>
      </w:pPr>
      <w:r>
        <w:t>Data Understanding:</w:t>
      </w:r>
    </w:p>
    <w:p w14:paraId="14DA763F" w14:textId="45E5F9A4" w:rsidR="00E53999" w:rsidRDefault="00E53999" w:rsidP="003C16D9">
      <w:pPr>
        <w:jc w:val="center"/>
        <w:rPr>
          <w:b w:val="0"/>
        </w:rPr>
      </w:pPr>
    </w:p>
    <w:p w14:paraId="3321767A" w14:textId="7D05032A" w:rsidR="00BD06C7" w:rsidRPr="00BD06C7" w:rsidRDefault="00A07A4C" w:rsidP="00BD06C7">
      <w:pPr>
        <w:pStyle w:val="Heading2"/>
        <w:framePr w:hSpace="0" w:wrap="auto" w:vAnchor="margin" w:hAnchor="text" w:yAlign="inline"/>
        <w:rPr>
          <w:rFonts w:ascii="Segoe UI" w:eastAsia="Times New Roman" w:hAnsi="Segoe UI" w:cs="Segoe UI"/>
          <w:b w:val="0"/>
          <w:color w:val="212529"/>
          <w:sz w:val="28"/>
          <w:szCs w:val="28"/>
        </w:rPr>
      </w:pPr>
      <w:r w:rsidRPr="00BD06C7">
        <w:rPr>
          <w:rFonts w:ascii="Segoe UI" w:eastAsia="Times New Roman" w:hAnsi="Segoe UI" w:cs="Segoe UI"/>
          <w:b w:val="0"/>
          <w:color w:val="212529"/>
          <w:sz w:val="28"/>
          <w:szCs w:val="28"/>
        </w:rPr>
        <w:t xml:space="preserve">The dataset includes information on 11,000 competitors who took part in 47 different Olympic sports in Tokyo in 2021. </w:t>
      </w:r>
      <w:r w:rsidR="00BD06C7" w:rsidRPr="00BD06C7">
        <w:rPr>
          <w:rFonts w:ascii="Segoe UI" w:eastAsia="Times New Roman" w:hAnsi="Segoe UI" w:cs="Segoe UI"/>
          <w:b w:val="0"/>
          <w:color w:val="212529"/>
          <w:sz w:val="28"/>
          <w:szCs w:val="28"/>
        </w:rPr>
        <w:t>It contains details for 743 Olympic-represented teams.</w:t>
      </w:r>
      <w:r w:rsidR="00BD06C7" w:rsidRPr="00BD06C7">
        <w:rPr>
          <w:sz w:val="28"/>
          <w:szCs w:val="28"/>
        </w:rPr>
        <w:t xml:space="preserve"> </w:t>
      </w:r>
      <w:r w:rsidR="00BD06C7" w:rsidRPr="00BD06C7">
        <w:rPr>
          <w:rFonts w:ascii="Segoe UI" w:eastAsia="Times New Roman" w:hAnsi="Segoe UI" w:cs="Segoe UI"/>
          <w:b w:val="0"/>
          <w:color w:val="212529"/>
          <w:sz w:val="28"/>
          <w:szCs w:val="28"/>
        </w:rPr>
        <w:t>To make data processing simpler, the data is supplied in CSV format. To facilitate analysis and interpretation, the dataset is divided into discrete groups, such as athletes, coaches, entries, medals, and teams.</w:t>
      </w:r>
    </w:p>
    <w:p w14:paraId="443250A7" w14:textId="56FFB8D8" w:rsidR="00370BB5" w:rsidRDefault="00370BB5" w:rsidP="00370BB5">
      <w:pPr>
        <w:pStyle w:val="NormalWeb"/>
        <w:spacing w:before="0" w:beforeAutospacing="0"/>
        <w:rPr>
          <w:rFonts w:ascii="Segoe UI" w:hAnsi="Segoe UI" w:cs="Segoe UI"/>
          <w:color w:val="212529"/>
        </w:rPr>
      </w:pPr>
    </w:p>
    <w:p w14:paraId="7DFE34F7" w14:textId="77777777" w:rsidR="00411325" w:rsidRDefault="00411325" w:rsidP="00411325">
      <w:pPr>
        <w:pStyle w:val="ListParagraph"/>
        <w:ind w:left="2880"/>
        <w:rPr>
          <w:b/>
          <w:bCs/>
          <w:sz w:val="28"/>
          <w:szCs w:val="28"/>
        </w:rPr>
      </w:pPr>
    </w:p>
    <w:p w14:paraId="77C0A9F3" w14:textId="77777777" w:rsidR="00BD06C7" w:rsidRDefault="00BD06C7" w:rsidP="00411325">
      <w:pPr>
        <w:pStyle w:val="ListParagraph"/>
        <w:ind w:left="2880"/>
        <w:rPr>
          <w:b/>
          <w:bCs/>
          <w:sz w:val="28"/>
          <w:szCs w:val="28"/>
        </w:rPr>
      </w:pPr>
    </w:p>
    <w:p w14:paraId="2965CFA0" w14:textId="77777777" w:rsidR="00BD06C7" w:rsidRDefault="00BD06C7" w:rsidP="00411325">
      <w:pPr>
        <w:pStyle w:val="ListParagraph"/>
        <w:ind w:left="2880"/>
        <w:rPr>
          <w:b/>
          <w:bCs/>
          <w:sz w:val="28"/>
          <w:szCs w:val="28"/>
        </w:rPr>
      </w:pPr>
    </w:p>
    <w:p w14:paraId="08487EB2" w14:textId="77777777" w:rsidR="00BD06C7" w:rsidRDefault="00BD06C7" w:rsidP="00411325">
      <w:pPr>
        <w:pStyle w:val="ListParagraph"/>
        <w:ind w:left="2880"/>
        <w:rPr>
          <w:b/>
          <w:bCs/>
          <w:sz w:val="28"/>
          <w:szCs w:val="28"/>
        </w:rPr>
      </w:pPr>
    </w:p>
    <w:p w14:paraId="04A2720C" w14:textId="77777777" w:rsidR="00BD06C7" w:rsidRDefault="00BD06C7" w:rsidP="00411325">
      <w:pPr>
        <w:pStyle w:val="ListParagraph"/>
        <w:ind w:left="2880"/>
        <w:rPr>
          <w:b/>
          <w:bCs/>
          <w:sz w:val="28"/>
          <w:szCs w:val="28"/>
        </w:rPr>
      </w:pPr>
    </w:p>
    <w:p w14:paraId="3573AEC1" w14:textId="7DD1F692" w:rsidR="00BD06C7" w:rsidRDefault="00BD06C7" w:rsidP="00411325">
      <w:pPr>
        <w:pStyle w:val="ListParagraph"/>
        <w:ind w:left="2880"/>
        <w:rPr>
          <w:b/>
          <w:bCs/>
          <w:sz w:val="28"/>
          <w:szCs w:val="28"/>
        </w:rPr>
      </w:pPr>
      <w:r>
        <w:rPr>
          <w:b/>
          <w:bCs/>
          <w:sz w:val="28"/>
          <w:szCs w:val="28"/>
        </w:rPr>
        <w:lastRenderedPageBreak/>
        <w:t xml:space="preserve"> </w:t>
      </w:r>
    </w:p>
    <w:p w14:paraId="1DB554D1" w14:textId="25FDEDCD" w:rsidR="003C16D9" w:rsidRDefault="00F44FD3" w:rsidP="006F4AAC">
      <w:pPr>
        <w:pStyle w:val="Heading2"/>
        <w:framePr w:hSpace="0" w:wrap="auto" w:vAnchor="margin" w:hAnchor="text" w:yAlign="inline"/>
      </w:pPr>
      <w:bookmarkStart w:id="8" w:name="_Toc96341557"/>
      <w:r>
        <w:t>D</w:t>
      </w:r>
      <w:bookmarkEnd w:id="8"/>
      <w:r w:rsidR="00BD06C7">
        <w:t>ata Preparation</w:t>
      </w:r>
    </w:p>
    <w:p w14:paraId="38323078" w14:textId="77777777" w:rsidR="00BD06C7" w:rsidRPr="00BD06C7" w:rsidRDefault="00BD06C7" w:rsidP="00BD06C7">
      <w:pPr>
        <w:spacing w:line="240" w:lineRule="auto"/>
        <w:rPr>
          <w:rFonts w:eastAsia="Times New Roman" w:cstheme="minorHAnsi"/>
          <w:b w:val="0"/>
          <w:color w:val="auto"/>
          <w:sz w:val="32"/>
          <w:szCs w:val="32"/>
          <w:lang w:val="en-IN" w:eastAsia="en-IN"/>
        </w:rPr>
      </w:pPr>
      <w:r w:rsidRPr="00BD06C7">
        <w:rPr>
          <w:rFonts w:eastAsia="Times New Roman" w:cstheme="minorHAnsi"/>
          <w:b w:val="0"/>
          <w:color w:val="auto"/>
          <w:sz w:val="32"/>
          <w:szCs w:val="32"/>
          <w:lang w:val="en-IN" w:eastAsia="en-IN"/>
        </w:rPr>
        <w:t>During this phase, you should understand what data you already have, where to get more, how much data is available, and what tools to use to get it. Knowing your data from the start will make your data science endeavour more coherent.</w:t>
      </w:r>
    </w:p>
    <w:p w14:paraId="0FAEFC39" w14:textId="77777777" w:rsidR="00BD06C7" w:rsidRDefault="00BD06C7" w:rsidP="00BD06C7"/>
    <w:p w14:paraId="4E1F3263" w14:textId="265304C0" w:rsidR="00BD06C7" w:rsidRDefault="00BD06C7" w:rsidP="00BD06C7">
      <w:pPr>
        <w:rPr>
          <w:b w:val="0"/>
          <w:bCs/>
          <w:sz w:val="32"/>
          <w:szCs w:val="32"/>
        </w:rPr>
      </w:pPr>
      <w:r w:rsidRPr="00BD06C7">
        <w:rPr>
          <w:b w:val="0"/>
          <w:bCs/>
          <w:sz w:val="32"/>
          <w:szCs w:val="32"/>
        </w:rPr>
        <w:t>In our project,</w:t>
      </w:r>
    </w:p>
    <w:p w14:paraId="705CBE88" w14:textId="54692942" w:rsidR="00BD06C7" w:rsidRDefault="00BD06C7" w:rsidP="00BD06C7">
      <w:pPr>
        <w:pStyle w:val="ListParagraph"/>
        <w:numPr>
          <w:ilvl w:val="0"/>
          <w:numId w:val="9"/>
        </w:numPr>
        <w:rPr>
          <w:bCs/>
          <w:sz w:val="32"/>
          <w:szCs w:val="32"/>
        </w:rPr>
      </w:pPr>
      <w:r w:rsidRPr="00BD06C7">
        <w:rPr>
          <w:bCs/>
          <w:sz w:val="32"/>
          <w:szCs w:val="32"/>
        </w:rPr>
        <w:t>To get Olympic data, Azure Data Factory is used to collect data from several sources, including APIs.</w:t>
      </w:r>
    </w:p>
    <w:p w14:paraId="534A5DFC" w14:textId="4878CC38" w:rsidR="00BD06C7" w:rsidRDefault="00BD06C7" w:rsidP="00BD06C7">
      <w:pPr>
        <w:pStyle w:val="ListParagraph"/>
        <w:numPr>
          <w:ilvl w:val="0"/>
          <w:numId w:val="9"/>
        </w:numPr>
        <w:rPr>
          <w:bCs/>
          <w:sz w:val="32"/>
          <w:szCs w:val="32"/>
        </w:rPr>
      </w:pPr>
      <w:r w:rsidRPr="00BD06C7">
        <w:rPr>
          <w:bCs/>
          <w:sz w:val="32"/>
          <w:szCs w:val="32"/>
        </w:rPr>
        <w:t>Data transformation operations carried out in Azure Databricks using Spark code, including cleaning, aggregation, and enrichment.</w:t>
      </w:r>
    </w:p>
    <w:p w14:paraId="63E37E31" w14:textId="40C40A1B" w:rsidR="00BD06C7" w:rsidRDefault="00BD06C7" w:rsidP="00BD06C7">
      <w:pPr>
        <w:pStyle w:val="ListParagraph"/>
        <w:numPr>
          <w:ilvl w:val="0"/>
          <w:numId w:val="9"/>
        </w:numPr>
        <w:rPr>
          <w:bCs/>
          <w:sz w:val="32"/>
          <w:szCs w:val="32"/>
        </w:rPr>
      </w:pPr>
      <w:r w:rsidRPr="00BD06C7">
        <w:rPr>
          <w:bCs/>
          <w:sz w:val="32"/>
          <w:szCs w:val="32"/>
        </w:rPr>
        <w:t>3. Organizing the data in a way that makes it ready for analysis, visualization, and interpretation using Python libraries or tools like Azure Synapse Analytics.</w:t>
      </w:r>
    </w:p>
    <w:p w14:paraId="7CCE65E6" w14:textId="77777777" w:rsidR="00BD06C7" w:rsidRDefault="00BD06C7" w:rsidP="00BD06C7">
      <w:pPr>
        <w:rPr>
          <w:bCs/>
          <w:sz w:val="32"/>
          <w:szCs w:val="32"/>
        </w:rPr>
      </w:pPr>
    </w:p>
    <w:p w14:paraId="6A0303ED" w14:textId="5CA51837" w:rsidR="00BD06C7" w:rsidRPr="00BD06C7" w:rsidRDefault="00BD06C7" w:rsidP="00BD06C7">
      <w:pPr>
        <w:rPr>
          <w:bCs/>
          <w:color w:val="0189F9" w:themeColor="accent1"/>
          <w:sz w:val="40"/>
          <w:szCs w:val="40"/>
        </w:rPr>
      </w:pPr>
      <w:r w:rsidRPr="00BD06C7">
        <w:rPr>
          <w:bCs/>
          <w:color w:val="0189F9" w:themeColor="accent1"/>
          <w:sz w:val="40"/>
          <w:szCs w:val="40"/>
        </w:rPr>
        <w:t>Modeling and Evaluation</w:t>
      </w:r>
    </w:p>
    <w:p w14:paraId="7F35D09E" w14:textId="019F79D8" w:rsidR="00BD06C7" w:rsidRPr="00BD06C7" w:rsidRDefault="00BD06C7" w:rsidP="00BD06C7">
      <w:pPr>
        <w:pStyle w:val="ListParagraph"/>
        <w:numPr>
          <w:ilvl w:val="0"/>
          <w:numId w:val="10"/>
        </w:numPr>
        <w:jc w:val="both"/>
        <w:rPr>
          <w:sz w:val="32"/>
          <w:szCs w:val="32"/>
        </w:rPr>
      </w:pPr>
      <w:r w:rsidRPr="00BD06C7">
        <w:rPr>
          <w:sz w:val="32"/>
          <w:szCs w:val="32"/>
        </w:rPr>
        <w:t xml:space="preserve">Model selection: </w:t>
      </w:r>
      <w:r w:rsidR="003F5ACE" w:rsidRPr="00BD06C7">
        <w:rPr>
          <w:sz w:val="32"/>
          <w:szCs w:val="32"/>
        </w:rPr>
        <w:t>Considering</w:t>
      </w:r>
      <w:r w:rsidRPr="00BD06C7">
        <w:rPr>
          <w:sz w:val="32"/>
          <w:szCs w:val="32"/>
        </w:rPr>
        <w:t xml:space="preserve"> variables like interpretability and forecasting accuracy, pick the best statistical or machine learning models to evaluate Olympic data.</w:t>
      </w:r>
    </w:p>
    <w:p w14:paraId="3BAE0060" w14:textId="3CA6F50B" w:rsidR="00BD06C7" w:rsidRPr="00BD06C7" w:rsidRDefault="00BD06C7" w:rsidP="00BD06C7">
      <w:pPr>
        <w:pStyle w:val="ListParagraph"/>
        <w:numPr>
          <w:ilvl w:val="0"/>
          <w:numId w:val="10"/>
        </w:numPr>
        <w:jc w:val="both"/>
        <w:rPr>
          <w:sz w:val="32"/>
          <w:szCs w:val="32"/>
        </w:rPr>
      </w:pPr>
      <w:r w:rsidRPr="00BD06C7">
        <w:rPr>
          <w:sz w:val="32"/>
          <w:szCs w:val="32"/>
        </w:rPr>
        <w:t xml:space="preserve">Model assessment and training: </w:t>
      </w:r>
      <w:r w:rsidR="006400A8" w:rsidRPr="00BD06C7">
        <w:rPr>
          <w:sz w:val="32"/>
          <w:szCs w:val="32"/>
        </w:rPr>
        <w:t>Utilizing</w:t>
      </w:r>
      <w:r w:rsidRPr="00BD06C7">
        <w:rPr>
          <w:sz w:val="32"/>
          <w:szCs w:val="32"/>
        </w:rPr>
        <w:t xml:space="preserve"> past Olympic data, train the chosen models, then assess their effectiveness with measures such as F1 score, accuracy, precision, and recall.</w:t>
      </w:r>
    </w:p>
    <w:p w14:paraId="390DEE0A" w14:textId="5DFD4C88" w:rsidR="00BD06C7" w:rsidRDefault="00BD06C7" w:rsidP="00BD06C7">
      <w:pPr>
        <w:pStyle w:val="ListParagraph"/>
        <w:numPr>
          <w:ilvl w:val="0"/>
          <w:numId w:val="10"/>
        </w:numPr>
        <w:jc w:val="both"/>
        <w:rPr>
          <w:sz w:val="32"/>
          <w:szCs w:val="32"/>
        </w:rPr>
      </w:pPr>
      <w:r w:rsidRPr="00BD06C7">
        <w:rPr>
          <w:sz w:val="32"/>
          <w:szCs w:val="32"/>
        </w:rPr>
        <w:t>Iterative refinement: Based on assessment findings, make iterative adjustments to parameters or features in the models to enhance performance and guarantee robustness when forecasting athlete performance or other pertinent outcomes.</w:t>
      </w:r>
    </w:p>
    <w:p w14:paraId="0E2F6D67" w14:textId="77777777" w:rsidR="00BD06C7" w:rsidRDefault="00BD06C7" w:rsidP="00BD06C7">
      <w:pPr>
        <w:pStyle w:val="ListParagraph"/>
        <w:jc w:val="both"/>
        <w:rPr>
          <w:sz w:val="32"/>
          <w:szCs w:val="32"/>
        </w:rPr>
      </w:pPr>
    </w:p>
    <w:p w14:paraId="04375DE1" w14:textId="77777777" w:rsidR="006400A8" w:rsidRPr="00BD06C7" w:rsidRDefault="006400A8" w:rsidP="00BD06C7">
      <w:pPr>
        <w:pStyle w:val="ListParagraph"/>
        <w:jc w:val="both"/>
        <w:rPr>
          <w:sz w:val="32"/>
          <w:szCs w:val="32"/>
        </w:rPr>
      </w:pPr>
    </w:p>
    <w:p w14:paraId="6E6E30C0" w14:textId="187E6DDA" w:rsidR="006400A8" w:rsidRDefault="006400A8" w:rsidP="00FF604E">
      <w:pPr>
        <w:pStyle w:val="NormalWeb"/>
        <w:spacing w:before="0" w:beforeAutospacing="0"/>
        <w:rPr>
          <w:rFonts w:ascii="Segoe UI" w:hAnsi="Segoe UI" w:cs="Segoe UI"/>
          <w:b/>
          <w:bCs/>
          <w:color w:val="0189F9" w:themeColor="accent1"/>
          <w:sz w:val="32"/>
          <w:szCs w:val="32"/>
        </w:rPr>
      </w:pPr>
      <w:r w:rsidRPr="006400A8">
        <w:rPr>
          <w:rFonts w:ascii="Segoe UI" w:hAnsi="Segoe UI" w:cs="Segoe UI"/>
          <w:b/>
          <w:bCs/>
          <w:color w:val="0189F9" w:themeColor="accent1"/>
          <w:sz w:val="32"/>
          <w:szCs w:val="32"/>
        </w:rPr>
        <w:t>Data Pipeline Architecture</w:t>
      </w:r>
    </w:p>
    <w:p w14:paraId="2FC84C06" w14:textId="2DF32E19" w:rsidR="006400A8" w:rsidRPr="006400A8" w:rsidRDefault="006400A8" w:rsidP="00FF604E">
      <w:pPr>
        <w:pStyle w:val="NormalWeb"/>
        <w:spacing w:before="0" w:beforeAutospacing="0"/>
        <w:rPr>
          <w:rFonts w:ascii="Segoe UI" w:hAnsi="Segoe UI" w:cs="Segoe UI"/>
          <w:b/>
          <w:bCs/>
          <w:color w:val="0189F9" w:themeColor="accent1"/>
          <w:sz w:val="32"/>
          <w:szCs w:val="32"/>
        </w:rPr>
      </w:pPr>
      <w:r>
        <w:t> </w:t>
      </w:r>
      <w:r>
        <w:rPr>
          <w:noProof/>
        </w:rPr>
        <w:drawing>
          <wp:inline distT="0" distB="0" distL="0" distR="0" wp14:anchorId="7BE4307E" wp14:editId="0003BF76">
            <wp:extent cx="6309360" cy="4162425"/>
            <wp:effectExtent l="0" t="0" r="0" b="9525"/>
            <wp:docPr id="787654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4162425"/>
                    </a:xfrm>
                    <a:prstGeom prst="rect">
                      <a:avLst/>
                    </a:prstGeom>
                    <a:noFill/>
                    <a:ln>
                      <a:noFill/>
                    </a:ln>
                  </pic:spPr>
                </pic:pic>
              </a:graphicData>
            </a:graphic>
          </wp:inline>
        </w:drawing>
      </w:r>
    </w:p>
    <w:p w14:paraId="491CA450" w14:textId="15010188" w:rsidR="006400A8" w:rsidRDefault="006400A8" w:rsidP="00FF604E">
      <w:pPr>
        <w:pStyle w:val="NormalWeb"/>
        <w:spacing w:before="0" w:beforeAutospacing="0"/>
        <w:rPr>
          <w:rFonts w:ascii="Segoe UI" w:hAnsi="Segoe UI" w:cs="Segoe UI"/>
          <w:color w:val="212529"/>
        </w:rPr>
      </w:pPr>
    </w:p>
    <w:p w14:paraId="09DDA4DD" w14:textId="77777777" w:rsidR="006400A8" w:rsidRDefault="006400A8" w:rsidP="00FF604E">
      <w:pPr>
        <w:pStyle w:val="NormalWeb"/>
        <w:spacing w:before="0" w:beforeAutospacing="0"/>
        <w:rPr>
          <w:rFonts w:ascii="Segoe UI" w:hAnsi="Segoe UI" w:cs="Segoe UI"/>
          <w:color w:val="212529"/>
        </w:rPr>
      </w:pPr>
    </w:p>
    <w:p w14:paraId="04E8FBC6" w14:textId="77777777" w:rsidR="006400A8" w:rsidRDefault="006400A8" w:rsidP="00FF604E">
      <w:pPr>
        <w:pStyle w:val="NormalWeb"/>
        <w:spacing w:before="0" w:beforeAutospacing="0"/>
        <w:rPr>
          <w:rFonts w:ascii="Segoe UI" w:hAnsi="Segoe UI" w:cs="Segoe UI"/>
          <w:color w:val="212529"/>
        </w:rPr>
      </w:pPr>
    </w:p>
    <w:p w14:paraId="6601F000" w14:textId="77777777" w:rsidR="006400A8" w:rsidRDefault="006400A8" w:rsidP="00FF604E">
      <w:pPr>
        <w:pStyle w:val="NormalWeb"/>
        <w:spacing w:before="0" w:beforeAutospacing="0"/>
        <w:rPr>
          <w:rFonts w:ascii="Segoe UI" w:hAnsi="Segoe UI" w:cs="Segoe UI"/>
          <w:color w:val="212529"/>
        </w:rPr>
      </w:pPr>
    </w:p>
    <w:p w14:paraId="717A9875" w14:textId="77777777" w:rsidR="006400A8" w:rsidRDefault="006400A8" w:rsidP="00FF604E">
      <w:pPr>
        <w:pStyle w:val="NormalWeb"/>
        <w:spacing w:before="0" w:beforeAutospacing="0"/>
        <w:rPr>
          <w:rFonts w:ascii="Segoe UI" w:hAnsi="Segoe UI" w:cs="Segoe UI"/>
          <w:color w:val="212529"/>
        </w:rPr>
      </w:pPr>
    </w:p>
    <w:p w14:paraId="0030B9C8" w14:textId="77777777" w:rsidR="006400A8" w:rsidRDefault="006400A8" w:rsidP="00FF604E">
      <w:pPr>
        <w:pStyle w:val="NormalWeb"/>
        <w:spacing w:before="0" w:beforeAutospacing="0"/>
        <w:rPr>
          <w:rFonts w:ascii="Segoe UI" w:hAnsi="Segoe UI" w:cs="Segoe UI"/>
          <w:color w:val="212529"/>
        </w:rPr>
      </w:pPr>
    </w:p>
    <w:p w14:paraId="7532C40C" w14:textId="7438CEB3" w:rsidR="006400A8" w:rsidRDefault="006400A8" w:rsidP="00FF604E">
      <w:pPr>
        <w:pStyle w:val="NormalWeb"/>
        <w:spacing w:before="0" w:beforeAutospacing="0"/>
        <w:rPr>
          <w:rFonts w:ascii="Segoe UI" w:hAnsi="Segoe UI" w:cs="Segoe UI"/>
          <w:b/>
          <w:bCs/>
          <w:color w:val="0189F9" w:themeColor="accent1"/>
          <w:sz w:val="32"/>
          <w:szCs w:val="32"/>
        </w:rPr>
      </w:pPr>
      <w:r w:rsidRPr="006400A8">
        <w:rPr>
          <w:rFonts w:ascii="Segoe UI" w:hAnsi="Segoe UI" w:cs="Segoe UI"/>
          <w:b/>
          <w:bCs/>
          <w:color w:val="0189F9" w:themeColor="accent1"/>
          <w:sz w:val="32"/>
          <w:szCs w:val="32"/>
        </w:rPr>
        <w:lastRenderedPageBreak/>
        <w:t>Results Section</w:t>
      </w:r>
    </w:p>
    <w:p w14:paraId="5C0D619D" w14:textId="59B98DD6" w:rsidR="006400A8" w:rsidRDefault="005551FE" w:rsidP="00FF604E">
      <w:pPr>
        <w:pStyle w:val="NormalWeb"/>
        <w:spacing w:before="0" w:beforeAutospacing="0"/>
      </w:pPr>
      <w:r>
        <w:t> </w:t>
      </w:r>
      <w:r>
        <w:rPr>
          <w:noProof/>
        </w:rPr>
        <w:drawing>
          <wp:inline distT="0" distB="0" distL="0" distR="0" wp14:anchorId="3DCFBC0E" wp14:editId="797A0909">
            <wp:extent cx="6286500" cy="4545330"/>
            <wp:effectExtent l="0" t="0" r="0" b="7620"/>
            <wp:docPr id="6139681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68117"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4545330"/>
                    </a:xfrm>
                    <a:prstGeom prst="rect">
                      <a:avLst/>
                    </a:prstGeom>
                    <a:noFill/>
                    <a:ln>
                      <a:noFill/>
                    </a:ln>
                  </pic:spPr>
                </pic:pic>
              </a:graphicData>
            </a:graphic>
          </wp:inline>
        </w:drawing>
      </w:r>
    </w:p>
    <w:p w14:paraId="4ACB5B05" w14:textId="045853F8" w:rsidR="005551FE" w:rsidRDefault="005551FE" w:rsidP="00FF604E">
      <w:pPr>
        <w:pStyle w:val="NormalWeb"/>
        <w:spacing w:before="0" w:beforeAutospacing="0"/>
      </w:pPr>
      <w:r>
        <w:lastRenderedPageBreak/>
        <w:t> </w:t>
      </w:r>
      <w:r>
        <w:rPr>
          <w:noProof/>
        </w:rPr>
        <w:drawing>
          <wp:inline distT="0" distB="0" distL="0" distR="0" wp14:anchorId="2EC3E8CC" wp14:editId="550D8FF4">
            <wp:extent cx="6309360" cy="2954655"/>
            <wp:effectExtent l="0" t="0" r="0" b="0"/>
            <wp:docPr id="13576708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0839" name="Picture 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360" cy="2954655"/>
                    </a:xfrm>
                    <a:prstGeom prst="rect">
                      <a:avLst/>
                    </a:prstGeom>
                    <a:noFill/>
                    <a:ln>
                      <a:noFill/>
                    </a:ln>
                  </pic:spPr>
                </pic:pic>
              </a:graphicData>
            </a:graphic>
          </wp:inline>
        </w:drawing>
      </w:r>
    </w:p>
    <w:p w14:paraId="6D103955" w14:textId="75FD4E8D" w:rsidR="005551FE" w:rsidRDefault="005551FE" w:rsidP="00FF604E">
      <w:pPr>
        <w:pStyle w:val="NormalWeb"/>
        <w:spacing w:before="0" w:beforeAutospacing="0"/>
      </w:pPr>
      <w:r>
        <w:t> </w:t>
      </w:r>
      <w:r>
        <w:rPr>
          <w:noProof/>
        </w:rPr>
        <w:drawing>
          <wp:inline distT="0" distB="0" distL="0" distR="0" wp14:anchorId="7C40FBA8" wp14:editId="45E825C2">
            <wp:extent cx="6309360" cy="2938145"/>
            <wp:effectExtent l="0" t="0" r="0" b="0"/>
            <wp:docPr id="1161728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800" name="Picture 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938145"/>
                    </a:xfrm>
                    <a:prstGeom prst="rect">
                      <a:avLst/>
                    </a:prstGeom>
                    <a:noFill/>
                    <a:ln>
                      <a:noFill/>
                    </a:ln>
                  </pic:spPr>
                </pic:pic>
              </a:graphicData>
            </a:graphic>
          </wp:inline>
        </w:drawing>
      </w:r>
    </w:p>
    <w:p w14:paraId="5FE72216" w14:textId="32FF38A4" w:rsidR="005551FE" w:rsidRDefault="005551FE" w:rsidP="00FF604E">
      <w:pPr>
        <w:pStyle w:val="NormalWeb"/>
        <w:spacing w:before="0" w:beforeAutospacing="0"/>
      </w:pPr>
      <w:r>
        <w:lastRenderedPageBreak/>
        <w:t> </w:t>
      </w:r>
      <w:r>
        <w:rPr>
          <w:noProof/>
        </w:rPr>
        <w:drawing>
          <wp:inline distT="0" distB="0" distL="0" distR="0" wp14:anchorId="01602BDB" wp14:editId="6BB8FE43">
            <wp:extent cx="6309360" cy="2938145"/>
            <wp:effectExtent l="0" t="0" r="0" b="0"/>
            <wp:docPr id="125676024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60241" name="Picture 6"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2938145"/>
                    </a:xfrm>
                    <a:prstGeom prst="rect">
                      <a:avLst/>
                    </a:prstGeom>
                    <a:noFill/>
                    <a:ln>
                      <a:noFill/>
                    </a:ln>
                  </pic:spPr>
                </pic:pic>
              </a:graphicData>
            </a:graphic>
          </wp:inline>
        </w:drawing>
      </w:r>
    </w:p>
    <w:p w14:paraId="46A54649" w14:textId="3DE6A42D" w:rsidR="005551FE" w:rsidRDefault="005551FE" w:rsidP="005551FE">
      <w:pPr>
        <w:spacing w:line="240" w:lineRule="auto"/>
        <w:rPr>
          <w:rFonts w:ascii="Times New Roman" w:eastAsia="Times New Roman" w:hAnsi="Times New Roman" w:cs="Times New Roman"/>
          <w:bCs/>
          <w:color w:val="0189F9" w:themeColor="accent1"/>
          <w:sz w:val="36"/>
          <w:szCs w:val="36"/>
          <w:lang w:val="en-IN" w:eastAsia="en-IN"/>
        </w:rPr>
      </w:pPr>
      <w:r w:rsidRPr="005551FE">
        <w:rPr>
          <w:rFonts w:ascii="Times New Roman" w:eastAsia="Times New Roman" w:hAnsi="Times New Roman" w:cs="Times New Roman"/>
          <w:bCs/>
          <w:color w:val="0189F9" w:themeColor="accent1"/>
          <w:sz w:val="36"/>
          <w:szCs w:val="36"/>
          <w:lang w:val="en-IN" w:eastAsia="en-IN"/>
        </w:rPr>
        <w:t>Visualization:</w:t>
      </w:r>
    </w:p>
    <w:p w14:paraId="0CA54E4D" w14:textId="77777777" w:rsidR="005551FE" w:rsidRPr="005551FE" w:rsidRDefault="005551FE" w:rsidP="005551FE">
      <w:pPr>
        <w:spacing w:line="240" w:lineRule="auto"/>
        <w:rPr>
          <w:rFonts w:ascii="Times New Roman" w:eastAsia="Times New Roman" w:hAnsi="Times New Roman" w:cs="Times New Roman"/>
          <w:bCs/>
          <w:color w:val="0189F9" w:themeColor="accent1"/>
          <w:sz w:val="36"/>
          <w:szCs w:val="36"/>
          <w:lang w:val="en-IN" w:eastAsia="en-IN"/>
        </w:rPr>
      </w:pPr>
    </w:p>
    <w:p w14:paraId="4EF064E4" w14:textId="72E141C6" w:rsidR="005551FE" w:rsidRDefault="005551FE" w:rsidP="005551FE">
      <w:pPr>
        <w:spacing w:line="240" w:lineRule="auto"/>
        <w:rPr>
          <w:rFonts w:ascii="Times New Roman" w:eastAsia="Times New Roman" w:hAnsi="Times New Roman" w:cs="Times New Roman"/>
          <w:b w:val="0"/>
          <w:color w:val="auto"/>
          <w:szCs w:val="28"/>
          <w:lang w:val="en-IN" w:eastAsia="en-IN"/>
        </w:rPr>
      </w:pPr>
      <w:r w:rsidRPr="005551FE">
        <w:rPr>
          <w:rFonts w:ascii="Times New Roman" w:eastAsia="Times New Roman" w:hAnsi="Times New Roman" w:cs="Times New Roman"/>
          <w:b w:val="0"/>
          <w:color w:val="auto"/>
          <w:szCs w:val="28"/>
          <w:lang w:val="en-IN" w:eastAsia="en-IN"/>
        </w:rPr>
        <w:t xml:space="preserve">To generate visualisations and dashboards based on analytical findings, use Azure Synapse Analytics' visualisation capabilities or external tools such as </w:t>
      </w:r>
      <w:proofErr w:type="spellStart"/>
      <w:r w:rsidRPr="005551FE">
        <w:rPr>
          <w:rFonts w:ascii="Times New Roman" w:eastAsia="Times New Roman" w:hAnsi="Times New Roman" w:cs="Times New Roman"/>
          <w:b w:val="0"/>
          <w:color w:val="auto"/>
          <w:szCs w:val="28"/>
          <w:lang w:val="en-IN" w:eastAsia="en-IN"/>
        </w:rPr>
        <w:t>PowerBI</w:t>
      </w:r>
      <w:proofErr w:type="spellEnd"/>
      <w:r w:rsidRPr="005551FE">
        <w:rPr>
          <w:rFonts w:ascii="Times New Roman" w:eastAsia="Times New Roman" w:hAnsi="Times New Roman" w:cs="Times New Roman"/>
          <w:b w:val="0"/>
          <w:color w:val="auto"/>
          <w:szCs w:val="28"/>
          <w:lang w:val="en-IN" w:eastAsia="en-IN"/>
        </w:rPr>
        <w:t>. Charts, graphs, and interactive dashboards are examples of visualisations that offer insights in a clear and understandable format.</w:t>
      </w:r>
    </w:p>
    <w:p w14:paraId="3957120D" w14:textId="102EE7B4" w:rsidR="005551FE" w:rsidRDefault="005551FE" w:rsidP="005551FE">
      <w:pPr>
        <w:spacing w:line="240" w:lineRule="auto"/>
        <w:rPr>
          <w:rFonts w:ascii="Times New Roman" w:eastAsia="Times New Roman" w:hAnsi="Times New Roman" w:cs="Times New Roman"/>
          <w:b w:val="0"/>
          <w:color w:val="auto"/>
          <w:szCs w:val="28"/>
          <w:lang w:val="en-IN" w:eastAsia="en-IN"/>
        </w:rPr>
      </w:pPr>
      <w:r>
        <w:t> </w:t>
      </w:r>
    </w:p>
    <w:p w14:paraId="7EA7057F" w14:textId="77777777" w:rsidR="005551FE" w:rsidRDefault="005551FE" w:rsidP="005551FE">
      <w:pPr>
        <w:spacing w:line="240" w:lineRule="auto"/>
      </w:pPr>
      <w:r>
        <w:t> </w:t>
      </w:r>
      <w:r>
        <w:rPr>
          <w:noProof/>
        </w:rPr>
        <w:drawing>
          <wp:inline distT="0" distB="0" distL="0" distR="0" wp14:anchorId="190084E3" wp14:editId="20972E0A">
            <wp:extent cx="2924368" cy="2162908"/>
            <wp:effectExtent l="0" t="0" r="9525" b="8890"/>
            <wp:docPr id="1154820232" name="Picture 7"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0232" name="Picture 7" descr="A pie chart with numbers and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2618" cy="2183802"/>
                    </a:xfrm>
                    <a:prstGeom prst="rect">
                      <a:avLst/>
                    </a:prstGeom>
                    <a:noFill/>
                    <a:ln>
                      <a:noFill/>
                    </a:ln>
                  </pic:spPr>
                </pic:pic>
              </a:graphicData>
            </a:graphic>
          </wp:inline>
        </w:drawing>
      </w:r>
      <w:r>
        <w:t xml:space="preserve">  </w:t>
      </w:r>
    </w:p>
    <w:p w14:paraId="5A134AC8" w14:textId="5DCF8ED2" w:rsidR="005551FE" w:rsidRDefault="005551FE" w:rsidP="005551FE">
      <w:pPr>
        <w:spacing w:line="240" w:lineRule="auto"/>
        <w:rPr>
          <w:rFonts w:ascii="Times New Roman" w:eastAsia="Times New Roman" w:hAnsi="Times New Roman" w:cs="Times New Roman"/>
          <w:b w:val="0"/>
          <w:color w:val="auto"/>
          <w:szCs w:val="28"/>
          <w:lang w:val="en-IN" w:eastAsia="en-IN"/>
        </w:rPr>
      </w:pPr>
      <w:r>
        <w:rPr>
          <w:noProof/>
        </w:rPr>
        <w:lastRenderedPageBreak/>
        <w:drawing>
          <wp:inline distT="0" distB="0" distL="0" distR="0" wp14:anchorId="50F7C207" wp14:editId="349FF9C9">
            <wp:extent cx="5495192" cy="3253430"/>
            <wp:effectExtent l="0" t="0" r="0" b="4445"/>
            <wp:docPr id="2138368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3767" cy="3288109"/>
                    </a:xfrm>
                    <a:prstGeom prst="rect">
                      <a:avLst/>
                    </a:prstGeom>
                    <a:noFill/>
                    <a:ln>
                      <a:noFill/>
                    </a:ln>
                  </pic:spPr>
                </pic:pic>
              </a:graphicData>
            </a:graphic>
          </wp:inline>
        </w:drawing>
      </w:r>
    </w:p>
    <w:p w14:paraId="0BE45B4C" w14:textId="7C8F689F" w:rsidR="005551FE" w:rsidRDefault="005551FE" w:rsidP="005551FE">
      <w:pPr>
        <w:spacing w:line="240" w:lineRule="auto"/>
      </w:pPr>
      <w:r>
        <w:t> </w:t>
      </w:r>
      <w:r>
        <w:rPr>
          <w:noProof/>
        </w:rPr>
        <w:drawing>
          <wp:inline distT="0" distB="0" distL="0" distR="0" wp14:anchorId="195AB74C" wp14:editId="719858B1">
            <wp:extent cx="6309360" cy="3689985"/>
            <wp:effectExtent l="0" t="0" r="0" b="5715"/>
            <wp:docPr id="58079465" name="Picture 9" descr="A graph of blue and yellow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465" name="Picture 9" descr="A graph of blue and yellow bar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3689985"/>
                    </a:xfrm>
                    <a:prstGeom prst="rect">
                      <a:avLst/>
                    </a:prstGeom>
                    <a:noFill/>
                    <a:ln>
                      <a:noFill/>
                    </a:ln>
                  </pic:spPr>
                </pic:pic>
              </a:graphicData>
            </a:graphic>
          </wp:inline>
        </w:drawing>
      </w:r>
    </w:p>
    <w:p w14:paraId="0C0AD6EA" w14:textId="4F1C00A6" w:rsidR="001929B0" w:rsidRPr="001929B0" w:rsidRDefault="005551FE" w:rsidP="001929B0">
      <w:pPr>
        <w:spacing w:line="240" w:lineRule="auto"/>
      </w:pPr>
      <w:r>
        <w:lastRenderedPageBreak/>
        <w:t> </w:t>
      </w:r>
      <w:r>
        <w:rPr>
          <w:noProof/>
        </w:rPr>
        <w:drawing>
          <wp:inline distT="0" distB="0" distL="0" distR="0" wp14:anchorId="698EF372" wp14:editId="63A384CE">
            <wp:extent cx="6309360" cy="3308985"/>
            <wp:effectExtent l="0" t="0" r="0" b="5715"/>
            <wp:docPr id="274576320" name="Picture 10"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6320" name="Picture 10" descr="A graph of a number of peop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0" cy="3308985"/>
                    </a:xfrm>
                    <a:prstGeom prst="rect">
                      <a:avLst/>
                    </a:prstGeom>
                    <a:noFill/>
                    <a:ln>
                      <a:noFill/>
                    </a:ln>
                  </pic:spPr>
                </pic:pic>
              </a:graphicData>
            </a:graphic>
          </wp:inline>
        </w:drawing>
      </w:r>
    </w:p>
    <w:p w14:paraId="66EF50E7" w14:textId="77777777"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9" w:name="_Toc96341558"/>
      <w:r>
        <w:t>Conclusion</w:t>
      </w:r>
      <w:bookmarkEnd w:id="9"/>
    </w:p>
    <w:p w14:paraId="5B023CD2" w14:textId="39C50F88" w:rsidR="00F44FD3" w:rsidRPr="001929B0" w:rsidRDefault="001929B0" w:rsidP="001929B0">
      <w:pPr>
        <w:pStyle w:val="NormalWeb"/>
        <w:spacing w:before="0" w:beforeAutospacing="0"/>
        <w:jc w:val="both"/>
        <w:rPr>
          <w:rFonts w:ascii="Segoe UI" w:hAnsi="Segoe UI" w:cs="Segoe UI"/>
          <w:color w:val="212529"/>
          <w:sz w:val="28"/>
          <w:szCs w:val="28"/>
        </w:rPr>
      </w:pPr>
      <w:r w:rsidRPr="001929B0">
        <w:rPr>
          <w:rFonts w:ascii="Segoe UI" w:hAnsi="Segoe UI" w:cs="Segoe UI"/>
          <w:color w:val="212529"/>
          <w:sz w:val="28"/>
          <w:szCs w:val="28"/>
        </w:rPr>
        <w:t xml:space="preserve">To sum up, our study has shown how valuable it is to use Azure cloud computing to </w:t>
      </w:r>
      <w:r w:rsidR="003F5ACE">
        <w:rPr>
          <w:rFonts w:ascii="Segoe UI" w:hAnsi="Segoe UI" w:cs="Segoe UI"/>
          <w:color w:val="212529"/>
          <w:sz w:val="28"/>
          <w:szCs w:val="28"/>
        </w:rPr>
        <w:t>analyze</w:t>
      </w:r>
      <w:r w:rsidRPr="001929B0">
        <w:rPr>
          <w:rFonts w:ascii="Segoe UI" w:hAnsi="Segoe UI" w:cs="Segoe UI"/>
          <w:color w:val="212529"/>
          <w:sz w:val="28"/>
          <w:szCs w:val="28"/>
        </w:rPr>
        <w:t xml:space="preserve"> Olympic data in-depth. Our understanding of athlete performances, time patterns, and national athletic accomplishments has improved as a result of our use of Azure services for data extraction, transformation, and </w:t>
      </w:r>
      <w:r w:rsidR="003F5ACE">
        <w:rPr>
          <w:rFonts w:ascii="Segoe UI" w:hAnsi="Segoe UI" w:cs="Segoe UI"/>
          <w:color w:val="212529"/>
          <w:sz w:val="28"/>
          <w:szCs w:val="28"/>
        </w:rPr>
        <w:t>visualization</w:t>
      </w:r>
      <w:r w:rsidRPr="001929B0">
        <w:rPr>
          <w:rFonts w:ascii="Segoe UI" w:hAnsi="Segoe UI" w:cs="Segoe UI"/>
          <w:color w:val="212529"/>
          <w:sz w:val="28"/>
          <w:szCs w:val="28"/>
        </w:rPr>
        <w:t xml:space="preserve">. These revelations might help the sports sector make more strategic decisions and </w:t>
      </w:r>
      <w:r w:rsidR="003F5ACE">
        <w:rPr>
          <w:rFonts w:ascii="Segoe UI" w:hAnsi="Segoe UI" w:cs="Segoe UI"/>
          <w:color w:val="212529"/>
          <w:sz w:val="28"/>
          <w:szCs w:val="28"/>
        </w:rPr>
        <w:t>maximize</w:t>
      </w:r>
      <w:r w:rsidRPr="001929B0">
        <w:rPr>
          <w:rFonts w:ascii="Segoe UI" w:hAnsi="Segoe UI" w:cs="Segoe UI"/>
          <w:color w:val="212529"/>
          <w:sz w:val="28"/>
          <w:szCs w:val="28"/>
        </w:rPr>
        <w:t xml:space="preserve"> athlete performance. In the future, further research and development into data analytics methods will be necessary to uncover new information and spur creativity in the field of sports administration and performance enhancement.</w:t>
      </w:r>
    </w:p>
    <w:p w14:paraId="6DC0A585" w14:textId="77777777" w:rsidR="00F44FD3" w:rsidRPr="00F44FD3" w:rsidRDefault="00F44FD3" w:rsidP="00F44FD3"/>
    <w:p w14:paraId="397D89D4" w14:textId="77777777" w:rsidR="00C86424" w:rsidRDefault="00C86424" w:rsidP="006F4AAC">
      <w:pPr>
        <w:pStyle w:val="Heading2"/>
        <w:framePr w:hSpace="0" w:wrap="auto" w:vAnchor="margin" w:hAnchor="text" w:yAlign="inline"/>
      </w:pPr>
    </w:p>
    <w:p w14:paraId="23DA0B3B" w14:textId="1A7B6D35" w:rsidR="00C86424" w:rsidRPr="00E134B5" w:rsidRDefault="001929B0" w:rsidP="006F4AAC">
      <w:pPr>
        <w:pStyle w:val="Heading2"/>
        <w:framePr w:hSpace="0" w:wrap="auto" w:vAnchor="margin" w:hAnchor="text" w:yAlign="inline"/>
        <w:rPr>
          <w:lang w:val="fr-FR"/>
        </w:rPr>
      </w:pPr>
      <w:r w:rsidRPr="00E134B5">
        <w:rPr>
          <w:lang w:val="fr-FR"/>
        </w:rPr>
        <w:lastRenderedPageBreak/>
        <w:t>Git hub Link</w:t>
      </w:r>
    </w:p>
    <w:p w14:paraId="43CBADC8" w14:textId="709E7CA8" w:rsidR="001929B0" w:rsidRPr="00E134B5" w:rsidRDefault="00E134B5" w:rsidP="001929B0">
      <w:pPr>
        <w:rPr>
          <w:lang w:val="fr-FR"/>
        </w:rPr>
      </w:pPr>
      <w:r w:rsidRPr="00E134B5">
        <w:rPr>
          <w:lang w:val="fr-FR"/>
        </w:rPr>
        <w:t>https://github.com/The-Team-12/Tokyo-Olympics-Data-Analysis</w:t>
      </w:r>
    </w:p>
    <w:p w14:paraId="002DA7F2" w14:textId="77777777" w:rsidR="001929B0" w:rsidRPr="00E134B5" w:rsidRDefault="001929B0" w:rsidP="001929B0">
      <w:pPr>
        <w:rPr>
          <w:lang w:val="fr-FR"/>
        </w:rPr>
      </w:pPr>
    </w:p>
    <w:p w14:paraId="131067F5" w14:textId="77777777" w:rsidR="001929B0" w:rsidRPr="00E134B5" w:rsidRDefault="001929B0" w:rsidP="001929B0">
      <w:pPr>
        <w:rPr>
          <w:lang w:val="fr-FR"/>
        </w:rPr>
      </w:pPr>
    </w:p>
    <w:p w14:paraId="57BE1486" w14:textId="77777777" w:rsidR="00281069" w:rsidRPr="00E134B5" w:rsidRDefault="00281069" w:rsidP="00281069">
      <w:pPr>
        <w:rPr>
          <w:lang w:val="fr-FR"/>
        </w:rPr>
      </w:pPr>
    </w:p>
    <w:p w14:paraId="78E1EB66" w14:textId="77777777" w:rsidR="00FF604E" w:rsidRPr="00E134B5" w:rsidRDefault="00FF604E" w:rsidP="00FF604E">
      <w:pPr>
        <w:rPr>
          <w:lang w:val="fr-FR"/>
        </w:rPr>
      </w:pPr>
    </w:p>
    <w:sectPr w:rsidR="00FF604E" w:rsidRPr="00E134B5" w:rsidSect="001F049A">
      <w:headerReference w:type="even" r:id="rId29"/>
      <w:headerReference w:type="default" r:id="rId30"/>
      <w:footerReference w:type="even" r:id="rId31"/>
      <w:headerReference w:type="first" r:id="rId3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D456BF" w14:textId="77777777" w:rsidR="001F049A" w:rsidRDefault="001F049A" w:rsidP="007057F4">
      <w:r>
        <w:separator/>
      </w:r>
    </w:p>
  </w:endnote>
  <w:endnote w:type="continuationSeparator" w:id="0">
    <w:p w14:paraId="07FFD211" w14:textId="77777777" w:rsidR="001F049A" w:rsidRDefault="001F049A"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6D4D54"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80C50" w14:textId="77777777" w:rsidR="001F049A" w:rsidRDefault="001F049A" w:rsidP="007057F4">
      <w:r>
        <w:separator/>
      </w:r>
    </w:p>
  </w:footnote>
  <w:footnote w:type="continuationSeparator" w:id="0">
    <w:p w14:paraId="7CA8EC86" w14:textId="77777777" w:rsidR="001F049A" w:rsidRDefault="001F049A"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2C378F"/>
    <w:multiLevelType w:val="hybridMultilevel"/>
    <w:tmpl w:val="6AD26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043C90"/>
    <w:multiLevelType w:val="hybridMultilevel"/>
    <w:tmpl w:val="5B7C2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4A7B26"/>
    <w:multiLevelType w:val="hybridMultilevel"/>
    <w:tmpl w:val="7D5E2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5859C5"/>
    <w:multiLevelType w:val="hybridMultilevel"/>
    <w:tmpl w:val="3D124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9447C19"/>
    <w:multiLevelType w:val="hybridMultilevel"/>
    <w:tmpl w:val="2D9E6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9" w15:restartNumberingAfterBreak="0">
    <w:nsid w:val="7BA41168"/>
    <w:multiLevelType w:val="hybridMultilevel"/>
    <w:tmpl w:val="E602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87261403">
    <w:abstractNumId w:val="8"/>
  </w:num>
  <w:num w:numId="2" w16cid:durableId="1255358452">
    <w:abstractNumId w:val="6"/>
  </w:num>
  <w:num w:numId="3" w16cid:durableId="1468546808">
    <w:abstractNumId w:val="0"/>
  </w:num>
  <w:num w:numId="4" w16cid:durableId="509762415">
    <w:abstractNumId w:val="3"/>
  </w:num>
  <w:num w:numId="5" w16cid:durableId="319164337">
    <w:abstractNumId w:val="2"/>
  </w:num>
  <w:num w:numId="6" w16cid:durableId="335116781">
    <w:abstractNumId w:val="4"/>
  </w:num>
  <w:num w:numId="7" w16cid:durableId="1250382646">
    <w:abstractNumId w:val="9"/>
  </w:num>
  <w:num w:numId="8" w16cid:durableId="810951350">
    <w:abstractNumId w:val="5"/>
  </w:num>
  <w:num w:numId="9" w16cid:durableId="1206216540">
    <w:abstractNumId w:val="7"/>
  </w:num>
  <w:num w:numId="10" w16cid:durableId="762146790">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929B0"/>
    <w:rsid w:val="001B361F"/>
    <w:rsid w:val="001D314F"/>
    <w:rsid w:val="001D3539"/>
    <w:rsid w:val="001F049A"/>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A13CF"/>
    <w:rsid w:val="003C16D9"/>
    <w:rsid w:val="003D2937"/>
    <w:rsid w:val="003F5051"/>
    <w:rsid w:val="003F5ACE"/>
    <w:rsid w:val="00411325"/>
    <w:rsid w:val="0041250F"/>
    <w:rsid w:val="00420DF5"/>
    <w:rsid w:val="004237C0"/>
    <w:rsid w:val="00436449"/>
    <w:rsid w:val="004371B6"/>
    <w:rsid w:val="004445B3"/>
    <w:rsid w:val="00444C7B"/>
    <w:rsid w:val="00445E85"/>
    <w:rsid w:val="004509FE"/>
    <w:rsid w:val="00462B5D"/>
    <w:rsid w:val="004779DF"/>
    <w:rsid w:val="0048718B"/>
    <w:rsid w:val="0049185C"/>
    <w:rsid w:val="004A0FF4"/>
    <w:rsid w:val="004C17F9"/>
    <w:rsid w:val="004E516F"/>
    <w:rsid w:val="004F2231"/>
    <w:rsid w:val="00500FC0"/>
    <w:rsid w:val="005112D1"/>
    <w:rsid w:val="005166E9"/>
    <w:rsid w:val="00535FC5"/>
    <w:rsid w:val="005413DF"/>
    <w:rsid w:val="005444F2"/>
    <w:rsid w:val="0055035B"/>
    <w:rsid w:val="005551FE"/>
    <w:rsid w:val="005679ED"/>
    <w:rsid w:val="005847C4"/>
    <w:rsid w:val="005C3643"/>
    <w:rsid w:val="005D34EC"/>
    <w:rsid w:val="005F1B02"/>
    <w:rsid w:val="005F5983"/>
    <w:rsid w:val="006400A8"/>
    <w:rsid w:val="00664159"/>
    <w:rsid w:val="0068500D"/>
    <w:rsid w:val="00697081"/>
    <w:rsid w:val="006D4D54"/>
    <w:rsid w:val="006F3DEC"/>
    <w:rsid w:val="006F4AAC"/>
    <w:rsid w:val="006F4F7C"/>
    <w:rsid w:val="007057F4"/>
    <w:rsid w:val="00733D58"/>
    <w:rsid w:val="007417B3"/>
    <w:rsid w:val="00742102"/>
    <w:rsid w:val="00750AC4"/>
    <w:rsid w:val="00762F9A"/>
    <w:rsid w:val="00773B66"/>
    <w:rsid w:val="007A164B"/>
    <w:rsid w:val="007B160D"/>
    <w:rsid w:val="007C05B1"/>
    <w:rsid w:val="007C4E8A"/>
    <w:rsid w:val="007C7473"/>
    <w:rsid w:val="007D0143"/>
    <w:rsid w:val="007D26F1"/>
    <w:rsid w:val="007D500E"/>
    <w:rsid w:val="007D7D8B"/>
    <w:rsid w:val="007E5499"/>
    <w:rsid w:val="007E7A73"/>
    <w:rsid w:val="008253A5"/>
    <w:rsid w:val="00833B96"/>
    <w:rsid w:val="008370F9"/>
    <w:rsid w:val="008417CE"/>
    <w:rsid w:val="0084277E"/>
    <w:rsid w:val="008447FA"/>
    <w:rsid w:val="0085043D"/>
    <w:rsid w:val="00856A76"/>
    <w:rsid w:val="00882935"/>
    <w:rsid w:val="008A3C95"/>
    <w:rsid w:val="008C386D"/>
    <w:rsid w:val="008C5106"/>
    <w:rsid w:val="008D5829"/>
    <w:rsid w:val="008F3F77"/>
    <w:rsid w:val="00905662"/>
    <w:rsid w:val="00946F55"/>
    <w:rsid w:val="00965BD5"/>
    <w:rsid w:val="009875C8"/>
    <w:rsid w:val="00991D08"/>
    <w:rsid w:val="0099389A"/>
    <w:rsid w:val="009A4984"/>
    <w:rsid w:val="009E1D56"/>
    <w:rsid w:val="009F6F13"/>
    <w:rsid w:val="00A038D6"/>
    <w:rsid w:val="00A07A4C"/>
    <w:rsid w:val="00A33583"/>
    <w:rsid w:val="00A33C0A"/>
    <w:rsid w:val="00A63DE6"/>
    <w:rsid w:val="00AB10CC"/>
    <w:rsid w:val="00AB14B1"/>
    <w:rsid w:val="00AE0E1E"/>
    <w:rsid w:val="00B00CF7"/>
    <w:rsid w:val="00B01E1F"/>
    <w:rsid w:val="00B0688D"/>
    <w:rsid w:val="00B40525"/>
    <w:rsid w:val="00B41D82"/>
    <w:rsid w:val="00B447FC"/>
    <w:rsid w:val="00B60042"/>
    <w:rsid w:val="00B709DB"/>
    <w:rsid w:val="00B90346"/>
    <w:rsid w:val="00B97BA7"/>
    <w:rsid w:val="00BB6CAC"/>
    <w:rsid w:val="00BD06C7"/>
    <w:rsid w:val="00BD487D"/>
    <w:rsid w:val="00BE58DD"/>
    <w:rsid w:val="00BE7253"/>
    <w:rsid w:val="00C131BD"/>
    <w:rsid w:val="00C24BE6"/>
    <w:rsid w:val="00C26A5F"/>
    <w:rsid w:val="00C36797"/>
    <w:rsid w:val="00C47F8A"/>
    <w:rsid w:val="00C5185E"/>
    <w:rsid w:val="00C51CFB"/>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967AC"/>
    <w:rsid w:val="00DA384D"/>
    <w:rsid w:val="00DD1DD5"/>
    <w:rsid w:val="00E04E5C"/>
    <w:rsid w:val="00E134B5"/>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194078224">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693144462">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www.kaggle.com/datasets/arjunprasadsarkhel/2021-olympics-in-tokyo"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0.png"/><Relationship Id="rId7" Type="http://schemas.openxmlformats.org/officeDocument/2006/relationships/image" Target="media/image17.png"/><Relationship Id="rId2" Type="http://schemas.openxmlformats.org/officeDocument/2006/relationships/image" Target="media/image19.svg"/><Relationship Id="rId1" Type="http://schemas.openxmlformats.org/officeDocument/2006/relationships/image" Target="media/image18.png"/><Relationship Id="rId6" Type="http://schemas.openxmlformats.org/officeDocument/2006/relationships/image" Target="media/image23.svg"/><Relationship Id="rId5" Type="http://schemas.openxmlformats.org/officeDocument/2006/relationships/image" Target="media/image22.png"/><Relationship Id="rId4" Type="http://schemas.openxmlformats.org/officeDocument/2006/relationships/image" Target="media/image21.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2768E"/>
    <w:rsid w:val="003A293A"/>
    <w:rsid w:val="00493DFE"/>
    <w:rsid w:val="005468AB"/>
    <w:rsid w:val="005C299C"/>
    <w:rsid w:val="006B7B27"/>
    <w:rsid w:val="006C0539"/>
    <w:rsid w:val="007969CA"/>
    <w:rsid w:val="009A7026"/>
    <w:rsid w:val="00C07039"/>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14</Pages>
  <Words>770</Words>
  <Characters>5916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Harika Suravarapu</cp:lastModifiedBy>
  <cp:revision>2</cp:revision>
  <cp:lastPrinted>2022-02-06T15:02:00Z</cp:lastPrinted>
  <dcterms:created xsi:type="dcterms:W3CDTF">2024-04-23T17:00:00Z</dcterms:created>
  <dcterms:modified xsi:type="dcterms:W3CDTF">2024-04-23T17:00:00Z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01570b3a8473c0ae8e55f23ab19bf71c174fcc506ef6351a79007456da5a129a</vt:lpwstr>
  </property>
</Properties>
</file>